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07A8E783" w14:textId="77777777" w:rsidR="00E9162C" w:rsidRDefault="00E9162C" w:rsidP="00E9162C">
          <w:pPr>
            <w:spacing w:after="120"/>
            <w:ind w:left="567" w:firstLine="0"/>
            <w:contextualSpacing/>
            <w:jc w:val="center"/>
            <w:rPr>
              <w:rFonts w:ascii="Arial" w:hAnsi="Arial" w:cs="Arial"/>
              <w:b/>
              <w:bCs/>
            </w:rPr>
          </w:pPr>
        </w:p>
        <w:p w14:paraId="0366E6A1" w14:textId="77777777" w:rsidR="00AE2299" w:rsidRPr="00731AE8" w:rsidRDefault="00AE2299" w:rsidP="00AE2299">
          <w:pPr>
            <w:spacing w:after="120" w:line="20" w:lineRule="atLeast"/>
            <w:contextualSpacing/>
            <w:jc w:val="center"/>
            <w:rPr>
              <w:rFonts w:cstheme="minorHAnsi"/>
              <w:b/>
              <w:bCs/>
              <w:sz w:val="24"/>
              <w:szCs w:val="24"/>
            </w:rPr>
          </w:pPr>
          <w:r w:rsidRPr="00731AE8">
            <w:rPr>
              <w:rFonts w:cstheme="minorHAnsi"/>
              <w:b/>
              <w:bCs/>
              <w:sz w:val="24"/>
              <w:szCs w:val="24"/>
            </w:rPr>
            <w:t>JONAVOS RAJONO SAVIVALDYBĖS ADMINISTRACIJA</w:t>
          </w:r>
        </w:p>
        <w:p w14:paraId="1DAA609F" w14:textId="77777777" w:rsidR="00AE2299" w:rsidRPr="00731AE8" w:rsidRDefault="00AE2299" w:rsidP="00AE2299">
          <w:pPr>
            <w:spacing w:after="120" w:line="20" w:lineRule="atLeast"/>
            <w:contextualSpacing/>
            <w:jc w:val="center"/>
            <w:rPr>
              <w:rFonts w:cstheme="minorHAnsi"/>
              <w:sz w:val="24"/>
              <w:szCs w:val="24"/>
            </w:rPr>
          </w:pPr>
          <w:r w:rsidRPr="00731AE8">
            <w:rPr>
              <w:rFonts w:cstheme="minorHAnsi"/>
              <w:sz w:val="24"/>
              <w:szCs w:val="24"/>
            </w:rPr>
            <w:t>Žeimių g. 13, LT-55158 Jonava</w:t>
          </w:r>
        </w:p>
        <w:p w14:paraId="2C496BBA" w14:textId="77777777" w:rsidR="00AE2299" w:rsidRPr="00731AE8" w:rsidRDefault="00AE2299" w:rsidP="00AE2299">
          <w:pPr>
            <w:spacing w:after="120" w:line="20" w:lineRule="atLeast"/>
            <w:contextualSpacing/>
            <w:jc w:val="center"/>
            <w:rPr>
              <w:rFonts w:cstheme="minorHAnsi"/>
              <w:sz w:val="24"/>
              <w:szCs w:val="24"/>
            </w:rPr>
          </w:pPr>
          <w:r w:rsidRPr="00731AE8">
            <w:rPr>
              <w:rFonts w:cstheme="minorHAnsi"/>
              <w:sz w:val="24"/>
              <w:szCs w:val="24"/>
            </w:rPr>
            <w:t xml:space="preserve">Telefonas: </w:t>
          </w:r>
          <w:r>
            <w:rPr>
              <w:rFonts w:cstheme="minorHAnsi"/>
              <w:sz w:val="24"/>
              <w:szCs w:val="24"/>
            </w:rPr>
            <w:t>+370 3</w:t>
          </w:r>
          <w:r w:rsidRPr="00731AE8">
            <w:rPr>
              <w:rFonts w:cstheme="minorHAnsi"/>
              <w:sz w:val="24"/>
              <w:szCs w:val="24"/>
            </w:rPr>
            <w:t xml:space="preserve">49 501 54, el. paštas: </w:t>
          </w:r>
          <w:hyperlink r:id="rId11" w:history="1">
            <w:r w:rsidRPr="00731AE8">
              <w:rPr>
                <w:rFonts w:cstheme="minorHAnsi"/>
                <w:sz w:val="24"/>
                <w:szCs w:val="24"/>
              </w:rPr>
              <w:t>administracija@jonava.lt</w:t>
            </w:r>
          </w:hyperlink>
          <w:r w:rsidRPr="00731AE8">
            <w:rPr>
              <w:rFonts w:cstheme="minorHAnsi"/>
              <w:sz w:val="24"/>
              <w:szCs w:val="24"/>
            </w:rPr>
            <w:t xml:space="preserve">   </w:t>
          </w:r>
        </w:p>
        <w:p w14:paraId="17B67D1A" w14:textId="77777777" w:rsidR="00AE2299" w:rsidRPr="00731AE8" w:rsidRDefault="00AE2299" w:rsidP="00AE2299">
          <w:pPr>
            <w:spacing w:after="120" w:line="20" w:lineRule="atLeast"/>
            <w:contextualSpacing/>
            <w:jc w:val="center"/>
            <w:rPr>
              <w:rFonts w:cstheme="minorHAnsi"/>
              <w:sz w:val="24"/>
              <w:szCs w:val="24"/>
            </w:rPr>
          </w:pPr>
          <w:r w:rsidRPr="00731AE8">
            <w:rPr>
              <w:rFonts w:cstheme="minorHAnsi"/>
              <w:sz w:val="24"/>
              <w:szCs w:val="24"/>
            </w:rPr>
            <w:t>Duomenys kaupiami ir saugomi Juridinių asmenų registre, kodas: 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30BAEA26" w14:textId="77777777" w:rsidR="00714494" w:rsidRPr="00491E2D" w:rsidRDefault="00714494" w:rsidP="00714494">
          <w:pPr>
            <w:spacing w:after="120" w:line="240" w:lineRule="auto"/>
            <w:ind w:left="5670"/>
            <w:contextualSpacing/>
            <w:rPr>
              <w:rFonts w:cstheme="minorHAnsi"/>
              <w:sz w:val="24"/>
              <w:szCs w:val="24"/>
            </w:rPr>
          </w:pPr>
        </w:p>
        <w:p w14:paraId="0DB58C60" w14:textId="77777777" w:rsidR="00714494" w:rsidRPr="00491E2D" w:rsidRDefault="00714494" w:rsidP="00714494">
          <w:pPr>
            <w:spacing w:line="240" w:lineRule="auto"/>
            <w:ind w:left="567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41CC84DC" w:rsidR="00714494" w:rsidRPr="00215B44" w:rsidRDefault="00AE2299" w:rsidP="00714494">
          <w:pPr>
            <w:spacing w:after="120" w:line="240" w:lineRule="auto"/>
            <w:ind w:firstLine="0"/>
            <w:contextualSpacing/>
            <w:jc w:val="center"/>
            <w:rPr>
              <w:rFonts w:cstheme="minorHAnsi"/>
              <w:b/>
              <w:bCs/>
              <w:sz w:val="28"/>
              <w:szCs w:val="28"/>
            </w:rPr>
          </w:pPr>
          <w:r w:rsidRPr="00215B44">
            <w:rPr>
              <w:rFonts w:cstheme="minorHAnsi"/>
              <w:b/>
              <w:bCs/>
              <w:sz w:val="28"/>
              <w:szCs w:val="28"/>
            </w:rPr>
            <w:t>MAŽOS VERTĖS VIEŠOJO PIRKIMO „</w:t>
          </w:r>
          <w:r w:rsidR="00215B44" w:rsidRPr="00215B44">
            <w:rPr>
              <w:rFonts w:cstheme="minorHAnsi"/>
              <w:b/>
              <w:bCs/>
              <w:sz w:val="28"/>
              <w:szCs w:val="28"/>
            </w:rPr>
            <w:t>LAUKAGALIŲ G. JONAVOS M. APŠVIETIMO REKONSTRAVIMO IR KELIO SI-065 JONAVOS SEN. APŠVIETIMO ĮRENGIMO DARBAI</w:t>
          </w:r>
          <w:r w:rsidRPr="00215B44">
            <w:rPr>
              <w:rFonts w:cstheme="minorHAnsi"/>
              <w:b/>
              <w:bCs/>
              <w:sz w:val="28"/>
              <w:szCs w:val="28"/>
            </w:rPr>
            <w:t xml:space="preserve">“ </w:t>
          </w:r>
          <w:r w:rsidR="00714494" w:rsidRPr="00215B44">
            <w:rPr>
              <w:rFonts w:cstheme="minorHAnsi"/>
              <w:b/>
              <w:bCs/>
              <w:sz w:val="28"/>
              <w:szCs w:val="28"/>
            </w:rPr>
            <w:t>SKELBIAMOS APKLAUSOS SPECIALIOSIOS SĄLYGOS</w:t>
          </w:r>
        </w:p>
        <w:p w14:paraId="517C01D9" w14:textId="46343885"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Versija Nr. 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3B211F90" w14:textId="4ECC2B5A" w:rsidR="009034B1" w:rsidRPr="009034B1" w:rsidRDefault="00A921C1">
              <w:pPr>
                <w:pStyle w:val="Turinys1"/>
                <w:rPr>
                  <w:noProof/>
                  <w:kern w:val="2"/>
                  <w:sz w:val="24"/>
                  <w:szCs w:val="24"/>
                  <w14:ligatures w14:val="standardContextual"/>
                </w:rPr>
              </w:pPr>
              <w:r w:rsidRPr="009034B1">
                <w:rPr>
                  <w:rFonts w:cstheme="minorHAnsi"/>
                </w:rPr>
                <w:fldChar w:fldCharType="begin"/>
              </w:r>
              <w:r w:rsidRPr="009034B1">
                <w:rPr>
                  <w:rFonts w:cstheme="minorHAnsi"/>
                </w:rPr>
                <w:instrText xml:space="preserve"> TOC \o "1-3" \h \z \u </w:instrText>
              </w:r>
              <w:r w:rsidRPr="009034B1">
                <w:rPr>
                  <w:rFonts w:cstheme="minorHAnsi"/>
                </w:rPr>
                <w:fldChar w:fldCharType="separate"/>
              </w:r>
              <w:hyperlink w:anchor="_Toc224042989" w:history="1">
                <w:r w:rsidR="009034B1" w:rsidRPr="009034B1">
                  <w:rPr>
                    <w:rStyle w:val="Hipersaitas"/>
                    <w:rFonts w:cstheme="minorHAnsi"/>
                    <w:noProof/>
                  </w:rPr>
                  <w:t>1.</w:t>
                </w:r>
                <w:r w:rsidR="009034B1" w:rsidRPr="009034B1">
                  <w:rPr>
                    <w:noProof/>
                    <w:kern w:val="2"/>
                    <w:sz w:val="24"/>
                    <w:szCs w:val="24"/>
                    <w14:ligatures w14:val="standardContextual"/>
                  </w:rPr>
                  <w:tab/>
                </w:r>
                <w:r w:rsidR="009034B1" w:rsidRPr="009034B1">
                  <w:rPr>
                    <w:rStyle w:val="Hipersaitas"/>
                    <w:rFonts w:cstheme="minorHAnsi"/>
                    <w:noProof/>
                  </w:rPr>
                  <w:t>Bendra informacija</w:t>
                </w:r>
                <w:r w:rsidR="009034B1" w:rsidRPr="009034B1">
                  <w:rPr>
                    <w:noProof/>
                    <w:webHidden/>
                  </w:rPr>
                  <w:tab/>
                </w:r>
                <w:r w:rsidR="009034B1" w:rsidRPr="009034B1">
                  <w:rPr>
                    <w:noProof/>
                    <w:webHidden/>
                  </w:rPr>
                  <w:fldChar w:fldCharType="begin"/>
                </w:r>
                <w:r w:rsidR="009034B1" w:rsidRPr="009034B1">
                  <w:rPr>
                    <w:noProof/>
                    <w:webHidden/>
                  </w:rPr>
                  <w:instrText xml:space="preserve"> PAGEREF _Toc224042989 \h </w:instrText>
                </w:r>
                <w:r w:rsidR="009034B1" w:rsidRPr="009034B1">
                  <w:rPr>
                    <w:noProof/>
                    <w:webHidden/>
                  </w:rPr>
                </w:r>
                <w:r w:rsidR="009034B1" w:rsidRPr="009034B1">
                  <w:rPr>
                    <w:noProof/>
                    <w:webHidden/>
                  </w:rPr>
                  <w:fldChar w:fldCharType="separate"/>
                </w:r>
                <w:r w:rsidR="009034B1" w:rsidRPr="009034B1">
                  <w:rPr>
                    <w:noProof/>
                    <w:webHidden/>
                  </w:rPr>
                  <w:t>2</w:t>
                </w:r>
                <w:r w:rsidR="009034B1" w:rsidRPr="009034B1">
                  <w:rPr>
                    <w:noProof/>
                    <w:webHidden/>
                  </w:rPr>
                  <w:fldChar w:fldCharType="end"/>
                </w:r>
              </w:hyperlink>
            </w:p>
            <w:p w14:paraId="00C4BB32" w14:textId="0E26DC0E" w:rsidR="009034B1" w:rsidRPr="009034B1" w:rsidRDefault="009034B1">
              <w:pPr>
                <w:pStyle w:val="Turinys1"/>
                <w:rPr>
                  <w:noProof/>
                  <w:kern w:val="2"/>
                  <w:sz w:val="24"/>
                  <w:szCs w:val="24"/>
                  <w14:ligatures w14:val="standardContextual"/>
                </w:rPr>
              </w:pPr>
              <w:hyperlink w:anchor="_Toc224042990" w:history="1">
                <w:r w:rsidRPr="009034B1">
                  <w:rPr>
                    <w:rStyle w:val="Hipersaitas"/>
                    <w:rFonts w:eastAsia="Calibri" w:cstheme="minorHAnsi"/>
                    <w:noProof/>
                  </w:rPr>
                  <w:t>2.</w:t>
                </w:r>
                <w:r w:rsidRPr="009034B1">
                  <w:rPr>
                    <w:noProof/>
                    <w:kern w:val="2"/>
                    <w:sz w:val="24"/>
                    <w:szCs w:val="24"/>
                    <w14:ligatures w14:val="standardContextual"/>
                  </w:rPr>
                  <w:tab/>
                </w:r>
                <w:r w:rsidRPr="009034B1">
                  <w:rPr>
                    <w:rStyle w:val="Hipersaitas"/>
                    <w:rFonts w:cstheme="minorHAnsi"/>
                    <w:noProof/>
                  </w:rPr>
                  <w:t>Pirkimo objektas</w:t>
                </w:r>
                <w:r w:rsidRPr="009034B1">
                  <w:rPr>
                    <w:noProof/>
                    <w:webHidden/>
                  </w:rPr>
                  <w:tab/>
                </w:r>
                <w:r w:rsidRPr="009034B1">
                  <w:rPr>
                    <w:noProof/>
                    <w:webHidden/>
                  </w:rPr>
                  <w:fldChar w:fldCharType="begin"/>
                </w:r>
                <w:r w:rsidRPr="009034B1">
                  <w:rPr>
                    <w:noProof/>
                    <w:webHidden/>
                  </w:rPr>
                  <w:instrText xml:space="preserve"> PAGEREF _Toc224042990 \h </w:instrText>
                </w:r>
                <w:r w:rsidRPr="009034B1">
                  <w:rPr>
                    <w:noProof/>
                    <w:webHidden/>
                  </w:rPr>
                </w:r>
                <w:r w:rsidRPr="009034B1">
                  <w:rPr>
                    <w:noProof/>
                    <w:webHidden/>
                  </w:rPr>
                  <w:fldChar w:fldCharType="separate"/>
                </w:r>
                <w:r w:rsidRPr="009034B1">
                  <w:rPr>
                    <w:noProof/>
                    <w:webHidden/>
                  </w:rPr>
                  <w:t>2</w:t>
                </w:r>
                <w:r w:rsidRPr="009034B1">
                  <w:rPr>
                    <w:noProof/>
                    <w:webHidden/>
                  </w:rPr>
                  <w:fldChar w:fldCharType="end"/>
                </w:r>
              </w:hyperlink>
            </w:p>
            <w:p w14:paraId="164E2583" w14:textId="1140AEEE" w:rsidR="009034B1" w:rsidRPr="009034B1" w:rsidRDefault="009034B1">
              <w:pPr>
                <w:pStyle w:val="Turinys1"/>
                <w:rPr>
                  <w:noProof/>
                  <w:kern w:val="2"/>
                  <w:sz w:val="24"/>
                  <w:szCs w:val="24"/>
                  <w14:ligatures w14:val="standardContextual"/>
                </w:rPr>
              </w:pPr>
              <w:hyperlink w:anchor="_Toc224042991" w:history="1">
                <w:r w:rsidRPr="009034B1">
                  <w:rPr>
                    <w:rStyle w:val="Hipersaitas"/>
                    <w:rFonts w:eastAsia="Calibri" w:cstheme="minorHAnsi"/>
                    <w:noProof/>
                  </w:rPr>
                  <w:t>3.</w:t>
                </w:r>
                <w:r w:rsidRPr="009034B1">
                  <w:rPr>
                    <w:noProof/>
                    <w:kern w:val="2"/>
                    <w:sz w:val="24"/>
                    <w:szCs w:val="24"/>
                    <w14:ligatures w14:val="standardContextual"/>
                  </w:rPr>
                  <w:tab/>
                </w:r>
                <w:r w:rsidRPr="009034B1">
                  <w:rPr>
                    <w:rStyle w:val="Hipersaitas"/>
                    <w:rFonts w:cstheme="minorHAnsi"/>
                    <w:noProof/>
                  </w:rPr>
                  <w:t>Tiekėjų pašalinimo pagrindai, kvalifikacijos reikalavimai ir reikalaujami kokybės vadybos sistemos ir (arba) aplinkos apsaugos vadybos sistemos standartai</w:t>
                </w:r>
                <w:r w:rsidRPr="009034B1">
                  <w:rPr>
                    <w:noProof/>
                    <w:webHidden/>
                  </w:rPr>
                  <w:tab/>
                </w:r>
                <w:r w:rsidRPr="009034B1">
                  <w:rPr>
                    <w:noProof/>
                    <w:webHidden/>
                  </w:rPr>
                  <w:fldChar w:fldCharType="begin"/>
                </w:r>
                <w:r w:rsidRPr="009034B1">
                  <w:rPr>
                    <w:noProof/>
                    <w:webHidden/>
                  </w:rPr>
                  <w:instrText xml:space="preserve"> PAGEREF _Toc224042991 \h </w:instrText>
                </w:r>
                <w:r w:rsidRPr="009034B1">
                  <w:rPr>
                    <w:noProof/>
                    <w:webHidden/>
                  </w:rPr>
                </w:r>
                <w:r w:rsidRPr="009034B1">
                  <w:rPr>
                    <w:noProof/>
                    <w:webHidden/>
                  </w:rPr>
                  <w:fldChar w:fldCharType="separate"/>
                </w:r>
                <w:r w:rsidRPr="009034B1">
                  <w:rPr>
                    <w:noProof/>
                    <w:webHidden/>
                  </w:rPr>
                  <w:t>2</w:t>
                </w:r>
                <w:r w:rsidRPr="009034B1">
                  <w:rPr>
                    <w:noProof/>
                    <w:webHidden/>
                  </w:rPr>
                  <w:fldChar w:fldCharType="end"/>
                </w:r>
              </w:hyperlink>
            </w:p>
            <w:p w14:paraId="4F01DCD8" w14:textId="48284BDA" w:rsidR="009034B1" w:rsidRPr="009034B1" w:rsidRDefault="009034B1">
              <w:pPr>
                <w:pStyle w:val="Turinys1"/>
                <w:rPr>
                  <w:noProof/>
                  <w:kern w:val="2"/>
                  <w:sz w:val="24"/>
                  <w:szCs w:val="24"/>
                  <w14:ligatures w14:val="standardContextual"/>
                </w:rPr>
              </w:pPr>
              <w:hyperlink w:anchor="_Toc224042992" w:history="1">
                <w:r w:rsidRPr="009034B1">
                  <w:rPr>
                    <w:rStyle w:val="Hipersaitas"/>
                    <w:rFonts w:eastAsia="Calibri" w:cstheme="minorHAnsi"/>
                    <w:noProof/>
                  </w:rPr>
                  <w:t>4.</w:t>
                </w:r>
                <w:r w:rsidRPr="009034B1">
                  <w:rPr>
                    <w:noProof/>
                    <w:kern w:val="2"/>
                    <w:sz w:val="24"/>
                    <w:szCs w:val="24"/>
                    <w14:ligatures w14:val="standardContextual"/>
                  </w:rPr>
                  <w:tab/>
                </w:r>
                <w:r w:rsidRPr="009034B1">
                  <w:rPr>
                    <w:rStyle w:val="Hipersaitas"/>
                    <w:rFonts w:cstheme="minorHAnsi"/>
                    <w:noProof/>
                  </w:rPr>
                  <w:t>Reikalavimai, susiję su nacionaliniu saugumu</w:t>
                </w:r>
                <w:r w:rsidRPr="009034B1">
                  <w:rPr>
                    <w:noProof/>
                    <w:webHidden/>
                  </w:rPr>
                  <w:tab/>
                </w:r>
                <w:r w:rsidRPr="009034B1">
                  <w:rPr>
                    <w:noProof/>
                    <w:webHidden/>
                  </w:rPr>
                  <w:fldChar w:fldCharType="begin"/>
                </w:r>
                <w:r w:rsidRPr="009034B1">
                  <w:rPr>
                    <w:noProof/>
                    <w:webHidden/>
                  </w:rPr>
                  <w:instrText xml:space="preserve"> PAGEREF _Toc224042992 \h </w:instrText>
                </w:r>
                <w:r w:rsidRPr="009034B1">
                  <w:rPr>
                    <w:noProof/>
                    <w:webHidden/>
                  </w:rPr>
                </w:r>
                <w:r w:rsidRPr="009034B1">
                  <w:rPr>
                    <w:noProof/>
                    <w:webHidden/>
                  </w:rPr>
                  <w:fldChar w:fldCharType="separate"/>
                </w:r>
                <w:r w:rsidRPr="009034B1">
                  <w:rPr>
                    <w:noProof/>
                    <w:webHidden/>
                  </w:rPr>
                  <w:t>2</w:t>
                </w:r>
                <w:r w:rsidRPr="009034B1">
                  <w:rPr>
                    <w:noProof/>
                    <w:webHidden/>
                  </w:rPr>
                  <w:fldChar w:fldCharType="end"/>
                </w:r>
              </w:hyperlink>
            </w:p>
            <w:p w14:paraId="15823009" w14:textId="16633572" w:rsidR="009034B1" w:rsidRPr="009034B1" w:rsidRDefault="009034B1">
              <w:pPr>
                <w:pStyle w:val="Turinys1"/>
                <w:rPr>
                  <w:noProof/>
                  <w:kern w:val="2"/>
                  <w:sz w:val="24"/>
                  <w:szCs w:val="24"/>
                  <w14:ligatures w14:val="standardContextual"/>
                </w:rPr>
              </w:pPr>
              <w:hyperlink w:anchor="_Toc224042993" w:history="1">
                <w:r w:rsidRPr="009034B1">
                  <w:rPr>
                    <w:rStyle w:val="Hipersaitas"/>
                    <w:rFonts w:eastAsia="Calibri" w:cstheme="minorHAnsi"/>
                    <w:noProof/>
                  </w:rPr>
                  <w:t>5.</w:t>
                </w:r>
                <w:r w:rsidRPr="009034B1">
                  <w:rPr>
                    <w:noProof/>
                    <w:kern w:val="2"/>
                    <w:sz w:val="24"/>
                    <w:szCs w:val="24"/>
                    <w14:ligatures w14:val="standardContextual"/>
                  </w:rPr>
                  <w:tab/>
                </w:r>
                <w:r w:rsidRPr="009034B1">
                  <w:rPr>
                    <w:rStyle w:val="Hipersaitas"/>
                    <w:rFonts w:cstheme="minorHAnsi"/>
                    <w:noProof/>
                  </w:rPr>
                  <w:t>Specialieji reikalavimai pasiūlymų rengimui ir pateikimui</w:t>
                </w:r>
                <w:r w:rsidRPr="009034B1">
                  <w:rPr>
                    <w:noProof/>
                    <w:webHidden/>
                  </w:rPr>
                  <w:tab/>
                </w:r>
                <w:r w:rsidRPr="009034B1">
                  <w:rPr>
                    <w:noProof/>
                    <w:webHidden/>
                  </w:rPr>
                  <w:fldChar w:fldCharType="begin"/>
                </w:r>
                <w:r w:rsidRPr="009034B1">
                  <w:rPr>
                    <w:noProof/>
                    <w:webHidden/>
                  </w:rPr>
                  <w:instrText xml:space="preserve"> PAGEREF _Toc224042993 \h </w:instrText>
                </w:r>
                <w:r w:rsidRPr="009034B1">
                  <w:rPr>
                    <w:noProof/>
                    <w:webHidden/>
                  </w:rPr>
                </w:r>
                <w:r w:rsidRPr="009034B1">
                  <w:rPr>
                    <w:noProof/>
                    <w:webHidden/>
                  </w:rPr>
                  <w:fldChar w:fldCharType="separate"/>
                </w:r>
                <w:r w:rsidRPr="009034B1">
                  <w:rPr>
                    <w:noProof/>
                    <w:webHidden/>
                  </w:rPr>
                  <w:t>3</w:t>
                </w:r>
                <w:r w:rsidRPr="009034B1">
                  <w:rPr>
                    <w:noProof/>
                    <w:webHidden/>
                  </w:rPr>
                  <w:fldChar w:fldCharType="end"/>
                </w:r>
              </w:hyperlink>
            </w:p>
            <w:p w14:paraId="3E799818" w14:textId="419E947F" w:rsidR="009034B1" w:rsidRPr="009034B1" w:rsidRDefault="009034B1">
              <w:pPr>
                <w:pStyle w:val="Turinys1"/>
                <w:rPr>
                  <w:noProof/>
                  <w:kern w:val="2"/>
                  <w:sz w:val="24"/>
                  <w:szCs w:val="24"/>
                  <w14:ligatures w14:val="standardContextual"/>
                </w:rPr>
              </w:pPr>
              <w:hyperlink w:anchor="_Toc224042994" w:history="1">
                <w:r w:rsidRPr="009034B1">
                  <w:rPr>
                    <w:rStyle w:val="Hipersaitas"/>
                    <w:rFonts w:cstheme="minorHAnsi"/>
                    <w:noProof/>
                  </w:rPr>
                  <w:t>6. Pasiūlymo galiojimo užtikrinimas</w:t>
                </w:r>
                <w:r w:rsidRPr="009034B1">
                  <w:rPr>
                    <w:noProof/>
                    <w:webHidden/>
                  </w:rPr>
                  <w:tab/>
                </w:r>
                <w:r w:rsidRPr="009034B1">
                  <w:rPr>
                    <w:noProof/>
                    <w:webHidden/>
                  </w:rPr>
                  <w:fldChar w:fldCharType="begin"/>
                </w:r>
                <w:r w:rsidRPr="009034B1">
                  <w:rPr>
                    <w:noProof/>
                    <w:webHidden/>
                  </w:rPr>
                  <w:instrText xml:space="preserve"> PAGEREF _Toc224042994 \h </w:instrText>
                </w:r>
                <w:r w:rsidRPr="009034B1">
                  <w:rPr>
                    <w:noProof/>
                    <w:webHidden/>
                  </w:rPr>
                </w:r>
                <w:r w:rsidRPr="009034B1">
                  <w:rPr>
                    <w:noProof/>
                    <w:webHidden/>
                  </w:rPr>
                  <w:fldChar w:fldCharType="separate"/>
                </w:r>
                <w:r w:rsidRPr="009034B1">
                  <w:rPr>
                    <w:noProof/>
                    <w:webHidden/>
                  </w:rPr>
                  <w:t>3</w:t>
                </w:r>
                <w:r w:rsidRPr="009034B1">
                  <w:rPr>
                    <w:noProof/>
                    <w:webHidden/>
                  </w:rPr>
                  <w:fldChar w:fldCharType="end"/>
                </w:r>
              </w:hyperlink>
            </w:p>
            <w:p w14:paraId="59CCADDA" w14:textId="33B4535C" w:rsidR="009034B1" w:rsidRPr="009034B1" w:rsidRDefault="009034B1">
              <w:pPr>
                <w:pStyle w:val="Turinys1"/>
                <w:rPr>
                  <w:noProof/>
                  <w:kern w:val="2"/>
                  <w:sz w:val="24"/>
                  <w:szCs w:val="24"/>
                  <w14:ligatures w14:val="standardContextual"/>
                </w:rPr>
              </w:pPr>
              <w:hyperlink w:anchor="_Toc224042995" w:history="1">
                <w:r w:rsidRPr="009034B1">
                  <w:rPr>
                    <w:rStyle w:val="Hipersaitas"/>
                    <w:rFonts w:cstheme="minorHAnsi"/>
                    <w:noProof/>
                  </w:rPr>
                  <w:t>7.</w:t>
                </w:r>
                <w:r w:rsidRPr="009034B1">
                  <w:rPr>
                    <w:noProof/>
                    <w:kern w:val="2"/>
                    <w:sz w:val="24"/>
                    <w:szCs w:val="24"/>
                    <w14:ligatures w14:val="standardContextual"/>
                  </w:rPr>
                  <w:tab/>
                </w:r>
                <w:r w:rsidRPr="009034B1">
                  <w:rPr>
                    <w:rStyle w:val="Hipersaitas"/>
                    <w:rFonts w:cstheme="minorHAnsi"/>
                    <w:noProof/>
                  </w:rPr>
                  <w:t>Pasiūlymų vertinimas</w:t>
                </w:r>
                <w:r w:rsidRPr="009034B1">
                  <w:rPr>
                    <w:noProof/>
                    <w:webHidden/>
                  </w:rPr>
                  <w:tab/>
                </w:r>
                <w:r w:rsidRPr="009034B1">
                  <w:rPr>
                    <w:noProof/>
                    <w:webHidden/>
                  </w:rPr>
                  <w:fldChar w:fldCharType="begin"/>
                </w:r>
                <w:r w:rsidRPr="009034B1">
                  <w:rPr>
                    <w:noProof/>
                    <w:webHidden/>
                  </w:rPr>
                  <w:instrText xml:space="preserve"> PAGEREF _Toc224042995 \h </w:instrText>
                </w:r>
                <w:r w:rsidRPr="009034B1">
                  <w:rPr>
                    <w:noProof/>
                    <w:webHidden/>
                  </w:rPr>
                </w:r>
                <w:r w:rsidRPr="009034B1">
                  <w:rPr>
                    <w:noProof/>
                    <w:webHidden/>
                  </w:rPr>
                  <w:fldChar w:fldCharType="separate"/>
                </w:r>
                <w:r w:rsidRPr="009034B1">
                  <w:rPr>
                    <w:noProof/>
                    <w:webHidden/>
                  </w:rPr>
                  <w:t>3</w:t>
                </w:r>
                <w:r w:rsidRPr="009034B1">
                  <w:rPr>
                    <w:noProof/>
                    <w:webHidden/>
                  </w:rPr>
                  <w:fldChar w:fldCharType="end"/>
                </w:r>
              </w:hyperlink>
            </w:p>
            <w:p w14:paraId="1C367BEF" w14:textId="0BCFE0AD" w:rsidR="009034B1" w:rsidRPr="009034B1" w:rsidRDefault="009034B1">
              <w:pPr>
                <w:pStyle w:val="Turinys1"/>
                <w:rPr>
                  <w:noProof/>
                  <w:kern w:val="2"/>
                  <w:sz w:val="24"/>
                  <w:szCs w:val="24"/>
                  <w14:ligatures w14:val="standardContextual"/>
                </w:rPr>
              </w:pPr>
              <w:hyperlink w:anchor="_Toc224042996" w:history="1">
                <w:r w:rsidRPr="009034B1">
                  <w:rPr>
                    <w:rStyle w:val="Hipersaitas"/>
                    <w:rFonts w:cstheme="minorHAnsi"/>
                    <w:noProof/>
                  </w:rPr>
                  <w:t>8.</w:t>
                </w:r>
                <w:r w:rsidRPr="009034B1">
                  <w:rPr>
                    <w:noProof/>
                    <w:kern w:val="2"/>
                    <w:sz w:val="24"/>
                    <w:szCs w:val="24"/>
                    <w14:ligatures w14:val="standardContextual"/>
                  </w:rPr>
                  <w:tab/>
                </w:r>
                <w:r w:rsidRPr="009034B1">
                  <w:rPr>
                    <w:rStyle w:val="Hipersaitas"/>
                    <w:rFonts w:cstheme="minorHAnsi"/>
                    <w:noProof/>
                  </w:rPr>
                  <w:t>Sutarties sudarymas</w:t>
                </w:r>
                <w:r w:rsidRPr="009034B1">
                  <w:rPr>
                    <w:noProof/>
                    <w:webHidden/>
                  </w:rPr>
                  <w:tab/>
                </w:r>
                <w:r w:rsidRPr="009034B1">
                  <w:rPr>
                    <w:noProof/>
                    <w:webHidden/>
                  </w:rPr>
                  <w:fldChar w:fldCharType="begin"/>
                </w:r>
                <w:r w:rsidRPr="009034B1">
                  <w:rPr>
                    <w:noProof/>
                    <w:webHidden/>
                  </w:rPr>
                  <w:instrText xml:space="preserve"> PAGEREF _Toc224042996 \h </w:instrText>
                </w:r>
                <w:r w:rsidRPr="009034B1">
                  <w:rPr>
                    <w:noProof/>
                    <w:webHidden/>
                  </w:rPr>
                </w:r>
                <w:r w:rsidRPr="009034B1">
                  <w:rPr>
                    <w:noProof/>
                    <w:webHidden/>
                  </w:rPr>
                  <w:fldChar w:fldCharType="separate"/>
                </w:r>
                <w:r w:rsidRPr="009034B1">
                  <w:rPr>
                    <w:noProof/>
                    <w:webHidden/>
                  </w:rPr>
                  <w:t>3</w:t>
                </w:r>
                <w:r w:rsidRPr="009034B1">
                  <w:rPr>
                    <w:noProof/>
                    <w:webHidden/>
                  </w:rPr>
                  <w:fldChar w:fldCharType="end"/>
                </w:r>
              </w:hyperlink>
            </w:p>
            <w:p w14:paraId="713D3D56" w14:textId="11309092" w:rsidR="009034B1" w:rsidRPr="009034B1" w:rsidRDefault="009034B1">
              <w:pPr>
                <w:pStyle w:val="Turinys1"/>
                <w:rPr>
                  <w:noProof/>
                  <w:kern w:val="2"/>
                  <w:sz w:val="24"/>
                  <w:szCs w:val="24"/>
                  <w14:ligatures w14:val="standardContextual"/>
                </w:rPr>
              </w:pPr>
              <w:hyperlink w:anchor="_Toc224042997" w:history="1">
                <w:r w:rsidRPr="009034B1">
                  <w:rPr>
                    <w:rStyle w:val="Hipersaitas"/>
                    <w:rFonts w:cstheme="minorHAnsi"/>
                    <w:noProof/>
                  </w:rPr>
                  <w:t>9.</w:t>
                </w:r>
                <w:r w:rsidRPr="009034B1">
                  <w:rPr>
                    <w:noProof/>
                    <w:kern w:val="2"/>
                    <w:sz w:val="24"/>
                    <w:szCs w:val="24"/>
                    <w14:ligatures w14:val="standardContextual"/>
                  </w:rPr>
                  <w:tab/>
                </w:r>
                <w:r w:rsidRPr="009034B1">
                  <w:rPr>
                    <w:rStyle w:val="Hipersaitas"/>
                    <w:rFonts w:cstheme="minorHAnsi"/>
                    <w:noProof/>
                  </w:rPr>
                  <w:t>Kitos sąlygos</w:t>
                </w:r>
                <w:r w:rsidRPr="009034B1">
                  <w:rPr>
                    <w:noProof/>
                    <w:webHidden/>
                  </w:rPr>
                  <w:tab/>
                </w:r>
                <w:r w:rsidRPr="009034B1">
                  <w:rPr>
                    <w:noProof/>
                    <w:webHidden/>
                  </w:rPr>
                  <w:fldChar w:fldCharType="begin"/>
                </w:r>
                <w:r w:rsidRPr="009034B1">
                  <w:rPr>
                    <w:noProof/>
                    <w:webHidden/>
                  </w:rPr>
                  <w:instrText xml:space="preserve"> PAGEREF _Toc224042997 \h </w:instrText>
                </w:r>
                <w:r w:rsidRPr="009034B1">
                  <w:rPr>
                    <w:noProof/>
                    <w:webHidden/>
                  </w:rPr>
                </w:r>
                <w:r w:rsidRPr="009034B1">
                  <w:rPr>
                    <w:noProof/>
                    <w:webHidden/>
                  </w:rPr>
                  <w:fldChar w:fldCharType="separate"/>
                </w:r>
                <w:r w:rsidRPr="009034B1">
                  <w:rPr>
                    <w:noProof/>
                    <w:webHidden/>
                  </w:rPr>
                  <w:t>4</w:t>
                </w:r>
                <w:r w:rsidRPr="009034B1">
                  <w:rPr>
                    <w:noProof/>
                    <w:webHidden/>
                  </w:rPr>
                  <w:fldChar w:fldCharType="end"/>
                </w:r>
              </w:hyperlink>
            </w:p>
            <w:p w14:paraId="55671150" w14:textId="63725E1B" w:rsidR="009034B1" w:rsidRPr="001F110B" w:rsidRDefault="009034B1">
              <w:pPr>
                <w:pStyle w:val="Turinys2"/>
                <w:rPr>
                  <w:rFonts w:asciiTheme="minorHAnsi" w:eastAsiaTheme="minorEastAsia" w:hAnsiTheme="minorHAnsi" w:cstheme="minorHAnsi"/>
                  <w:kern w:val="2"/>
                  <w:sz w:val="24"/>
                  <w:szCs w:val="24"/>
                  <w14:ligatures w14:val="standardContextual"/>
                </w:rPr>
              </w:pPr>
              <w:hyperlink w:anchor="_Toc224042998" w:history="1">
                <w:r w:rsidRPr="001F110B">
                  <w:rPr>
                    <w:rStyle w:val="Hipersaitas"/>
                    <w:rFonts w:asciiTheme="minorHAnsi" w:hAnsiTheme="minorHAnsi" w:cstheme="minorHAnsi"/>
                  </w:rPr>
                  <w:t>Pirkimo sąlygų 1 priedas „Tiekėjų pašalinimo pagrindai“</w:t>
                </w:r>
                <w:r w:rsidRPr="001F110B">
                  <w:rPr>
                    <w:rFonts w:asciiTheme="minorHAnsi" w:hAnsiTheme="minorHAnsi" w:cstheme="minorHAnsi"/>
                    <w:webHidden/>
                  </w:rPr>
                  <w:tab/>
                </w:r>
                <w:r w:rsidRPr="001F110B">
                  <w:rPr>
                    <w:rFonts w:asciiTheme="minorHAnsi" w:hAnsiTheme="minorHAnsi" w:cstheme="minorHAnsi"/>
                    <w:webHidden/>
                  </w:rPr>
                  <w:fldChar w:fldCharType="begin"/>
                </w:r>
                <w:r w:rsidRPr="001F110B">
                  <w:rPr>
                    <w:rFonts w:asciiTheme="minorHAnsi" w:hAnsiTheme="minorHAnsi" w:cstheme="minorHAnsi"/>
                    <w:webHidden/>
                  </w:rPr>
                  <w:instrText xml:space="preserve"> PAGEREF _Toc224042998 \h </w:instrText>
                </w:r>
                <w:r w:rsidRPr="001F110B">
                  <w:rPr>
                    <w:rFonts w:asciiTheme="minorHAnsi" w:hAnsiTheme="minorHAnsi" w:cstheme="minorHAnsi"/>
                    <w:webHidden/>
                  </w:rPr>
                </w:r>
                <w:r w:rsidRPr="001F110B">
                  <w:rPr>
                    <w:rFonts w:asciiTheme="minorHAnsi" w:hAnsiTheme="minorHAnsi" w:cstheme="minorHAnsi"/>
                    <w:webHidden/>
                  </w:rPr>
                  <w:fldChar w:fldCharType="separate"/>
                </w:r>
                <w:r w:rsidRPr="001F110B">
                  <w:rPr>
                    <w:rFonts w:asciiTheme="minorHAnsi" w:hAnsiTheme="minorHAnsi" w:cstheme="minorHAnsi"/>
                    <w:webHidden/>
                  </w:rPr>
                  <w:t>4</w:t>
                </w:r>
                <w:r w:rsidRPr="001F110B">
                  <w:rPr>
                    <w:rFonts w:asciiTheme="minorHAnsi" w:hAnsiTheme="minorHAnsi" w:cstheme="minorHAnsi"/>
                    <w:webHidden/>
                  </w:rPr>
                  <w:fldChar w:fldCharType="end"/>
                </w:r>
              </w:hyperlink>
            </w:p>
            <w:p w14:paraId="6E101AAD" w14:textId="19086A83" w:rsidR="009034B1" w:rsidRPr="001F110B" w:rsidRDefault="009034B1">
              <w:pPr>
                <w:pStyle w:val="Turinys2"/>
                <w:rPr>
                  <w:rFonts w:asciiTheme="minorHAnsi" w:eastAsiaTheme="minorEastAsia" w:hAnsiTheme="minorHAnsi" w:cstheme="minorHAnsi"/>
                  <w:kern w:val="2"/>
                  <w:sz w:val="24"/>
                  <w:szCs w:val="24"/>
                  <w14:ligatures w14:val="standardContextual"/>
                </w:rPr>
              </w:pPr>
              <w:hyperlink w:anchor="_Toc224042999" w:history="1">
                <w:r w:rsidRPr="001F110B">
                  <w:rPr>
                    <w:rStyle w:val="Hipersaitas"/>
                    <w:rFonts w:asciiTheme="minorHAnsi" w:hAnsiTheme="minorHAnsi" w:cstheme="minorHAnsi"/>
                  </w:rPr>
                  <w:t>Pirkimo sąlygų 2 priedas „Tiekėjų kvalifikacijos reikalavimai ir reikalaujami kokybės bei aplinkos apsaugos vadybos sistemų standartai“</w:t>
                </w:r>
                <w:r w:rsidRPr="001F110B">
                  <w:rPr>
                    <w:rFonts w:asciiTheme="minorHAnsi" w:hAnsiTheme="minorHAnsi" w:cstheme="minorHAnsi"/>
                    <w:webHidden/>
                  </w:rPr>
                  <w:tab/>
                </w:r>
                <w:r w:rsidRPr="001F110B">
                  <w:rPr>
                    <w:rFonts w:asciiTheme="minorHAnsi" w:hAnsiTheme="minorHAnsi" w:cstheme="minorHAnsi"/>
                    <w:webHidden/>
                  </w:rPr>
                  <w:fldChar w:fldCharType="begin"/>
                </w:r>
                <w:r w:rsidRPr="001F110B">
                  <w:rPr>
                    <w:rFonts w:asciiTheme="minorHAnsi" w:hAnsiTheme="minorHAnsi" w:cstheme="minorHAnsi"/>
                    <w:webHidden/>
                  </w:rPr>
                  <w:instrText xml:space="preserve"> PAGEREF _Toc224042999 \h </w:instrText>
                </w:r>
                <w:r w:rsidRPr="001F110B">
                  <w:rPr>
                    <w:rFonts w:asciiTheme="minorHAnsi" w:hAnsiTheme="minorHAnsi" w:cstheme="minorHAnsi"/>
                    <w:webHidden/>
                  </w:rPr>
                </w:r>
                <w:r w:rsidRPr="001F110B">
                  <w:rPr>
                    <w:rFonts w:asciiTheme="minorHAnsi" w:hAnsiTheme="minorHAnsi" w:cstheme="minorHAnsi"/>
                    <w:webHidden/>
                  </w:rPr>
                  <w:fldChar w:fldCharType="separate"/>
                </w:r>
                <w:r w:rsidRPr="001F110B">
                  <w:rPr>
                    <w:rFonts w:asciiTheme="minorHAnsi" w:hAnsiTheme="minorHAnsi" w:cstheme="minorHAnsi"/>
                    <w:webHidden/>
                  </w:rPr>
                  <w:t>6</w:t>
                </w:r>
                <w:r w:rsidRPr="001F110B">
                  <w:rPr>
                    <w:rFonts w:asciiTheme="minorHAnsi" w:hAnsiTheme="minorHAnsi" w:cstheme="minorHAnsi"/>
                    <w:webHidden/>
                  </w:rPr>
                  <w:fldChar w:fldCharType="end"/>
                </w:r>
              </w:hyperlink>
            </w:p>
            <w:p w14:paraId="7ADC5F46" w14:textId="39D5CFFB" w:rsidR="009034B1" w:rsidRPr="001F110B" w:rsidRDefault="009034B1">
              <w:pPr>
                <w:pStyle w:val="Turinys2"/>
                <w:rPr>
                  <w:rFonts w:asciiTheme="minorHAnsi" w:eastAsiaTheme="minorEastAsia" w:hAnsiTheme="minorHAnsi" w:cstheme="minorHAnsi"/>
                  <w:kern w:val="2"/>
                  <w:sz w:val="24"/>
                  <w:szCs w:val="24"/>
                  <w14:ligatures w14:val="standardContextual"/>
                </w:rPr>
              </w:pPr>
              <w:hyperlink w:anchor="_Toc224043000" w:history="1">
                <w:r w:rsidRPr="001F110B">
                  <w:rPr>
                    <w:rStyle w:val="Hipersaitas"/>
                    <w:rFonts w:asciiTheme="minorHAnsi" w:hAnsiTheme="minorHAnsi" w:cstheme="minorHAnsi"/>
                  </w:rPr>
                  <w:t>Pirkimo sąlygų 3 priedas „Techninė specifikacija“</w:t>
                </w:r>
                <w:r w:rsidRPr="001F110B">
                  <w:rPr>
                    <w:rFonts w:asciiTheme="minorHAnsi" w:hAnsiTheme="minorHAnsi" w:cstheme="minorHAnsi"/>
                    <w:webHidden/>
                  </w:rPr>
                  <w:tab/>
                </w:r>
                <w:r w:rsidRPr="001F110B">
                  <w:rPr>
                    <w:rFonts w:asciiTheme="minorHAnsi" w:hAnsiTheme="minorHAnsi" w:cstheme="minorHAnsi"/>
                    <w:webHidden/>
                  </w:rPr>
                  <w:fldChar w:fldCharType="begin"/>
                </w:r>
                <w:r w:rsidRPr="001F110B">
                  <w:rPr>
                    <w:rFonts w:asciiTheme="minorHAnsi" w:hAnsiTheme="minorHAnsi" w:cstheme="minorHAnsi"/>
                    <w:webHidden/>
                  </w:rPr>
                  <w:instrText xml:space="preserve"> PAGEREF _Toc224043000 \h </w:instrText>
                </w:r>
                <w:r w:rsidRPr="001F110B">
                  <w:rPr>
                    <w:rFonts w:asciiTheme="minorHAnsi" w:hAnsiTheme="minorHAnsi" w:cstheme="minorHAnsi"/>
                    <w:webHidden/>
                  </w:rPr>
                </w:r>
                <w:r w:rsidRPr="001F110B">
                  <w:rPr>
                    <w:rFonts w:asciiTheme="minorHAnsi" w:hAnsiTheme="minorHAnsi" w:cstheme="minorHAnsi"/>
                    <w:webHidden/>
                  </w:rPr>
                  <w:fldChar w:fldCharType="separate"/>
                </w:r>
                <w:r w:rsidRPr="001F110B">
                  <w:rPr>
                    <w:rFonts w:asciiTheme="minorHAnsi" w:hAnsiTheme="minorHAnsi" w:cstheme="minorHAnsi"/>
                    <w:webHidden/>
                  </w:rPr>
                  <w:t>7</w:t>
                </w:r>
                <w:r w:rsidRPr="001F110B">
                  <w:rPr>
                    <w:rFonts w:asciiTheme="minorHAnsi" w:hAnsiTheme="minorHAnsi" w:cstheme="minorHAnsi"/>
                    <w:webHidden/>
                  </w:rPr>
                  <w:fldChar w:fldCharType="end"/>
                </w:r>
              </w:hyperlink>
            </w:p>
            <w:p w14:paraId="733FE727" w14:textId="2E0476C0" w:rsidR="009034B1" w:rsidRPr="001F110B" w:rsidRDefault="009034B1">
              <w:pPr>
                <w:pStyle w:val="Turinys2"/>
                <w:rPr>
                  <w:rFonts w:asciiTheme="minorHAnsi" w:eastAsiaTheme="minorEastAsia" w:hAnsiTheme="minorHAnsi" w:cstheme="minorHAnsi"/>
                  <w:kern w:val="2"/>
                  <w:sz w:val="24"/>
                  <w:szCs w:val="24"/>
                  <w14:ligatures w14:val="standardContextual"/>
                </w:rPr>
              </w:pPr>
              <w:hyperlink w:anchor="_Toc224043001" w:history="1">
                <w:r w:rsidRPr="001F110B">
                  <w:rPr>
                    <w:rStyle w:val="Hipersaitas"/>
                    <w:rFonts w:asciiTheme="minorHAnsi" w:hAnsiTheme="minorHAnsi" w:cstheme="minorHAnsi"/>
                  </w:rPr>
                  <w:t>Pirkimo sąlygų 4 priedas „Pasiūlymo forma“</w:t>
                </w:r>
                <w:r w:rsidRPr="001F110B">
                  <w:rPr>
                    <w:rFonts w:asciiTheme="minorHAnsi" w:hAnsiTheme="minorHAnsi" w:cstheme="minorHAnsi"/>
                    <w:webHidden/>
                  </w:rPr>
                  <w:tab/>
                </w:r>
                <w:r w:rsidRPr="001F110B">
                  <w:rPr>
                    <w:rFonts w:asciiTheme="minorHAnsi" w:hAnsiTheme="minorHAnsi" w:cstheme="minorHAnsi"/>
                    <w:webHidden/>
                  </w:rPr>
                  <w:fldChar w:fldCharType="begin"/>
                </w:r>
                <w:r w:rsidRPr="001F110B">
                  <w:rPr>
                    <w:rFonts w:asciiTheme="minorHAnsi" w:hAnsiTheme="minorHAnsi" w:cstheme="minorHAnsi"/>
                    <w:webHidden/>
                  </w:rPr>
                  <w:instrText xml:space="preserve"> PAGEREF _Toc224043001 \h </w:instrText>
                </w:r>
                <w:r w:rsidRPr="001F110B">
                  <w:rPr>
                    <w:rFonts w:asciiTheme="minorHAnsi" w:hAnsiTheme="minorHAnsi" w:cstheme="minorHAnsi"/>
                    <w:webHidden/>
                  </w:rPr>
                </w:r>
                <w:r w:rsidRPr="001F110B">
                  <w:rPr>
                    <w:rFonts w:asciiTheme="minorHAnsi" w:hAnsiTheme="minorHAnsi" w:cstheme="minorHAnsi"/>
                    <w:webHidden/>
                  </w:rPr>
                  <w:fldChar w:fldCharType="separate"/>
                </w:r>
                <w:r w:rsidRPr="001F110B">
                  <w:rPr>
                    <w:rFonts w:asciiTheme="minorHAnsi" w:hAnsiTheme="minorHAnsi" w:cstheme="minorHAnsi"/>
                    <w:webHidden/>
                  </w:rPr>
                  <w:t>8</w:t>
                </w:r>
                <w:r w:rsidRPr="001F110B">
                  <w:rPr>
                    <w:rFonts w:asciiTheme="minorHAnsi" w:hAnsiTheme="minorHAnsi" w:cstheme="minorHAnsi"/>
                    <w:webHidden/>
                  </w:rPr>
                  <w:fldChar w:fldCharType="end"/>
                </w:r>
              </w:hyperlink>
            </w:p>
            <w:p w14:paraId="7593C491" w14:textId="37E1F717" w:rsidR="009034B1" w:rsidRPr="001F110B" w:rsidRDefault="009034B1" w:rsidP="009034B1">
              <w:pPr>
                <w:pStyle w:val="Turinys3"/>
                <w:spacing w:after="0" w:line="240" w:lineRule="auto"/>
                <w:rPr>
                  <w:rFonts w:cstheme="minorHAnsi"/>
                  <w:noProof/>
                </w:rPr>
              </w:pPr>
              <w:hyperlink w:anchor="_Toc224043002" w:history="1">
                <w:r w:rsidRPr="001F110B">
                  <w:rPr>
                    <w:rStyle w:val="Hipersaitas"/>
                    <w:rFonts w:cstheme="minorHAnsi"/>
                    <w:noProof/>
                  </w:rPr>
                  <w:t>Pirkimo sąlygų 5 priedas „Pasiūlymų vertinimo kriterijai ir sąlygos“ ...............................................................</w:t>
                </w:r>
                <w:r w:rsidRPr="001F110B">
                  <w:rPr>
                    <w:rFonts w:cstheme="minorHAnsi"/>
                    <w:noProof/>
                    <w:webHidden/>
                  </w:rPr>
                  <w:fldChar w:fldCharType="begin"/>
                </w:r>
                <w:r w:rsidRPr="001F110B">
                  <w:rPr>
                    <w:rFonts w:cstheme="minorHAnsi"/>
                    <w:noProof/>
                    <w:webHidden/>
                  </w:rPr>
                  <w:instrText xml:space="preserve"> PAGEREF _Toc224043002 \h </w:instrText>
                </w:r>
                <w:r w:rsidRPr="001F110B">
                  <w:rPr>
                    <w:rFonts w:cstheme="minorHAnsi"/>
                    <w:noProof/>
                    <w:webHidden/>
                  </w:rPr>
                </w:r>
                <w:r w:rsidRPr="001F110B">
                  <w:rPr>
                    <w:rFonts w:cstheme="minorHAnsi"/>
                    <w:noProof/>
                    <w:webHidden/>
                  </w:rPr>
                  <w:fldChar w:fldCharType="separate"/>
                </w:r>
                <w:r w:rsidRPr="001F110B">
                  <w:rPr>
                    <w:rFonts w:cstheme="minorHAnsi"/>
                    <w:noProof/>
                    <w:webHidden/>
                  </w:rPr>
                  <w:t>10</w:t>
                </w:r>
                <w:r w:rsidRPr="001F110B">
                  <w:rPr>
                    <w:rFonts w:cstheme="minorHAnsi"/>
                    <w:noProof/>
                    <w:webHidden/>
                  </w:rPr>
                  <w:fldChar w:fldCharType="end"/>
                </w:r>
              </w:hyperlink>
            </w:p>
            <w:p w14:paraId="40E8E331" w14:textId="39380A51" w:rsidR="009034B1" w:rsidRPr="001F110B" w:rsidRDefault="009034B1" w:rsidP="009034B1">
              <w:pPr>
                <w:pStyle w:val="Turinys2"/>
                <w:spacing w:line="240" w:lineRule="auto"/>
                <w:rPr>
                  <w:rFonts w:asciiTheme="minorHAnsi" w:eastAsiaTheme="minorEastAsia" w:hAnsiTheme="minorHAnsi" w:cstheme="minorHAnsi"/>
                  <w:kern w:val="2"/>
                  <w:sz w:val="24"/>
                  <w:szCs w:val="24"/>
                  <w14:ligatures w14:val="standardContextual"/>
                </w:rPr>
              </w:pPr>
              <w:hyperlink w:anchor="_Toc224043003" w:history="1">
                <w:r w:rsidRPr="001F110B">
                  <w:rPr>
                    <w:rStyle w:val="Hipersaitas"/>
                    <w:rFonts w:asciiTheme="minorHAnsi" w:hAnsiTheme="minorHAnsi" w:cstheme="minorHAnsi"/>
                  </w:rPr>
                  <w:t>Pirkimo sąlygų 6 priedas „Terminai“</w:t>
                </w:r>
                <w:r w:rsidRPr="001F110B">
                  <w:rPr>
                    <w:rFonts w:asciiTheme="minorHAnsi" w:hAnsiTheme="minorHAnsi" w:cstheme="minorHAnsi"/>
                    <w:webHidden/>
                  </w:rPr>
                  <w:tab/>
                </w:r>
                <w:r w:rsidRPr="001F110B">
                  <w:rPr>
                    <w:rFonts w:asciiTheme="minorHAnsi" w:hAnsiTheme="minorHAnsi" w:cstheme="minorHAnsi"/>
                    <w:webHidden/>
                  </w:rPr>
                  <w:fldChar w:fldCharType="begin"/>
                </w:r>
                <w:r w:rsidRPr="001F110B">
                  <w:rPr>
                    <w:rFonts w:asciiTheme="minorHAnsi" w:hAnsiTheme="minorHAnsi" w:cstheme="minorHAnsi"/>
                    <w:webHidden/>
                  </w:rPr>
                  <w:instrText xml:space="preserve"> PAGEREF _Toc224043003 \h </w:instrText>
                </w:r>
                <w:r w:rsidRPr="001F110B">
                  <w:rPr>
                    <w:rFonts w:asciiTheme="minorHAnsi" w:hAnsiTheme="minorHAnsi" w:cstheme="minorHAnsi"/>
                    <w:webHidden/>
                  </w:rPr>
                </w:r>
                <w:r w:rsidRPr="001F110B">
                  <w:rPr>
                    <w:rFonts w:asciiTheme="minorHAnsi" w:hAnsiTheme="minorHAnsi" w:cstheme="minorHAnsi"/>
                    <w:webHidden/>
                  </w:rPr>
                  <w:fldChar w:fldCharType="separate"/>
                </w:r>
                <w:r w:rsidRPr="001F110B">
                  <w:rPr>
                    <w:rFonts w:asciiTheme="minorHAnsi" w:hAnsiTheme="minorHAnsi" w:cstheme="minorHAnsi"/>
                    <w:webHidden/>
                  </w:rPr>
                  <w:t>11</w:t>
                </w:r>
                <w:r w:rsidRPr="001F110B">
                  <w:rPr>
                    <w:rFonts w:asciiTheme="minorHAnsi" w:hAnsiTheme="minorHAnsi" w:cstheme="minorHAnsi"/>
                    <w:webHidden/>
                  </w:rPr>
                  <w:fldChar w:fldCharType="end"/>
                </w:r>
              </w:hyperlink>
            </w:p>
            <w:p w14:paraId="416093A9" w14:textId="676BEFCB" w:rsidR="009034B1" w:rsidRPr="009034B1" w:rsidRDefault="009034B1">
              <w:pPr>
                <w:pStyle w:val="Turinys2"/>
                <w:rPr>
                  <w:rFonts w:asciiTheme="minorHAnsi" w:eastAsiaTheme="minorEastAsia" w:hAnsiTheme="minorHAnsi" w:cstheme="minorBidi"/>
                  <w:kern w:val="2"/>
                  <w:sz w:val="24"/>
                  <w:szCs w:val="24"/>
                  <w14:ligatures w14:val="standardContextual"/>
                </w:rPr>
              </w:pPr>
              <w:hyperlink w:anchor="_Toc224043004" w:history="1">
                <w:r w:rsidRPr="001F110B">
                  <w:rPr>
                    <w:rStyle w:val="Hipersaitas"/>
                    <w:rFonts w:asciiTheme="minorHAnsi" w:hAnsiTheme="minorHAnsi" w:cstheme="minorHAnsi"/>
                  </w:rPr>
                  <w:t>Pirkimo sąlygų 7 priedas „Sutarties projektas“</w:t>
                </w:r>
                <w:r w:rsidRPr="001F110B">
                  <w:rPr>
                    <w:rFonts w:asciiTheme="minorHAnsi" w:hAnsiTheme="minorHAnsi" w:cstheme="minorHAnsi"/>
                    <w:webHidden/>
                  </w:rPr>
                  <w:tab/>
                </w:r>
                <w:r w:rsidRPr="001F110B">
                  <w:rPr>
                    <w:rFonts w:asciiTheme="minorHAnsi" w:hAnsiTheme="minorHAnsi" w:cstheme="minorHAnsi"/>
                    <w:webHidden/>
                  </w:rPr>
                  <w:fldChar w:fldCharType="begin"/>
                </w:r>
                <w:r w:rsidRPr="001F110B">
                  <w:rPr>
                    <w:rFonts w:asciiTheme="minorHAnsi" w:hAnsiTheme="minorHAnsi" w:cstheme="minorHAnsi"/>
                    <w:webHidden/>
                  </w:rPr>
                  <w:instrText xml:space="preserve"> PAGEREF _Toc224043004 \h </w:instrText>
                </w:r>
                <w:r w:rsidRPr="001F110B">
                  <w:rPr>
                    <w:rFonts w:asciiTheme="minorHAnsi" w:hAnsiTheme="minorHAnsi" w:cstheme="minorHAnsi"/>
                    <w:webHidden/>
                  </w:rPr>
                </w:r>
                <w:r w:rsidRPr="001F110B">
                  <w:rPr>
                    <w:rFonts w:asciiTheme="minorHAnsi" w:hAnsiTheme="minorHAnsi" w:cstheme="minorHAnsi"/>
                    <w:webHidden/>
                  </w:rPr>
                  <w:fldChar w:fldCharType="separate"/>
                </w:r>
                <w:r w:rsidRPr="001F110B">
                  <w:rPr>
                    <w:rFonts w:asciiTheme="minorHAnsi" w:hAnsiTheme="minorHAnsi" w:cstheme="minorHAnsi"/>
                    <w:webHidden/>
                  </w:rPr>
                  <w:t>13</w:t>
                </w:r>
                <w:r w:rsidRPr="001F110B">
                  <w:rPr>
                    <w:rFonts w:asciiTheme="minorHAnsi" w:hAnsiTheme="minorHAnsi" w:cstheme="minorHAnsi"/>
                    <w:webHidden/>
                  </w:rPr>
                  <w:fldChar w:fldCharType="end"/>
                </w:r>
              </w:hyperlink>
            </w:p>
            <w:p w14:paraId="343A690C" w14:textId="310D9176" w:rsidR="00A921C1" w:rsidRPr="00E33251" w:rsidRDefault="00A921C1" w:rsidP="00E33251">
              <w:pPr>
                <w:spacing w:line="240" w:lineRule="auto"/>
                <w:rPr>
                  <w:rFonts w:cstheme="minorHAnsi"/>
                </w:rPr>
              </w:pPr>
              <w:r w:rsidRPr="009034B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4042989"/>
      <w:bookmarkStart w:id="7" w:name="_Ref39666794"/>
      <w:bookmarkStart w:id="8" w:name="_Ref39666796"/>
      <w:bookmarkStart w:id="9" w:name="_Toc48053171"/>
      <w:bookmarkStart w:id="10" w:name="_Toc147739116"/>
      <w:bookmarkEnd w:id="1"/>
      <w:bookmarkEnd w:id="2"/>
      <w:bookmarkEnd w:id="3"/>
      <w:bookmarkEnd w:id="4"/>
      <w:bookmarkEnd w:id="5"/>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6"/>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2C26C243" w14:textId="77777777" w:rsidR="00AE2299" w:rsidRPr="00E007F1" w:rsidRDefault="00AE2299" w:rsidP="00AE2299">
      <w:pPr>
        <w:numPr>
          <w:ilvl w:val="1"/>
          <w:numId w:val="19"/>
        </w:numPr>
        <w:spacing w:line="240" w:lineRule="auto"/>
        <w:ind w:left="0" w:firstLine="567"/>
        <w:contextualSpacing/>
        <w:rPr>
          <w:rFonts w:ascii="Calibri" w:eastAsia="Calibri" w:hAnsi="Calibri" w:cs="Calibri"/>
        </w:rPr>
      </w:pPr>
      <w:r w:rsidRPr="00E007F1">
        <w:rPr>
          <w:rFonts w:ascii="Calibri" w:eastAsia="Calibri" w:hAnsi="Calibri" w:cs="Calibri"/>
        </w:rPr>
        <w:t xml:space="preserve">Perkančioji organizacija – </w:t>
      </w:r>
      <w:bookmarkStart w:id="11" w:name="_Hlk146623913"/>
      <w:r w:rsidRPr="00E007F1">
        <w:rPr>
          <w:rFonts w:ascii="Calibri" w:eastAsia="Calibri" w:hAnsi="Calibri" w:cs="Calibri"/>
        </w:rPr>
        <w:t>Jonavos rajono savivaldybės administracija</w:t>
      </w:r>
      <w:bookmarkEnd w:id="11"/>
      <w:r w:rsidRPr="00E007F1">
        <w:rPr>
          <w:rFonts w:ascii="Calibri" w:eastAsia="Calibri" w:hAnsi="Calibri" w:cs="Calibri"/>
        </w:rPr>
        <w:t xml:space="preserve">, juridinio asmens kodas </w:t>
      </w:r>
      <w:bookmarkStart w:id="12" w:name="_Hlk146623933"/>
      <w:r w:rsidRPr="00E007F1">
        <w:rPr>
          <w:rFonts w:ascii="Calibri" w:eastAsia="Calibri" w:hAnsi="Calibri" w:cs="Calibri"/>
        </w:rPr>
        <w:t>188769070</w:t>
      </w:r>
      <w:bookmarkEnd w:id="12"/>
      <w:r w:rsidRPr="00E007F1">
        <w:rPr>
          <w:rFonts w:ascii="Calibri" w:eastAsia="Calibri" w:hAnsi="Calibri" w:cs="Calibri"/>
        </w:rPr>
        <w:t xml:space="preserve">, adresas </w:t>
      </w:r>
      <w:bookmarkStart w:id="13" w:name="_Hlk146623948"/>
      <w:r w:rsidRPr="00E007F1">
        <w:rPr>
          <w:rFonts w:ascii="Calibri" w:eastAsia="Calibri" w:hAnsi="Calibri" w:cs="Calibri"/>
        </w:rPr>
        <w:t>Žeimių g. 13, Jonava, LT-55158</w:t>
      </w:r>
      <w:bookmarkEnd w:id="13"/>
      <w:r w:rsidRPr="00E007F1">
        <w:rPr>
          <w:rFonts w:ascii="Calibri" w:eastAsia="Calibri" w:hAnsi="Calibri" w:cs="Calibri"/>
        </w:rPr>
        <w:t xml:space="preserve">, </w:t>
      </w:r>
      <w:r>
        <w:rPr>
          <w:rFonts w:ascii="Calibri" w:eastAsia="Calibri" w:hAnsi="Calibri" w:cs="Calibri"/>
        </w:rPr>
        <w:t>darbo laikas</w:t>
      </w:r>
      <w:r w:rsidRPr="00E007F1">
        <w:rPr>
          <w:rFonts w:ascii="Calibri" w:eastAsia="Calibri" w:hAnsi="Calibri" w:cs="Calibri"/>
        </w:rPr>
        <w:t xml:space="preserve"> </w:t>
      </w:r>
      <w:bookmarkStart w:id="14" w:name="_Hlk146623968"/>
      <w:r w:rsidRPr="00E007F1">
        <w:rPr>
          <w:rFonts w:ascii="Calibri" w:eastAsia="Calibri" w:hAnsi="Calibri" w:cs="Calibri"/>
        </w:rPr>
        <w:t xml:space="preserve">Pr. 8:00-18:00, </w:t>
      </w:r>
      <w:proofErr w:type="spellStart"/>
      <w:r w:rsidRPr="00E007F1">
        <w:rPr>
          <w:rFonts w:ascii="Calibri" w:eastAsia="Calibri" w:hAnsi="Calibri" w:cs="Calibri"/>
        </w:rPr>
        <w:t>An</w:t>
      </w:r>
      <w:proofErr w:type="spellEnd"/>
      <w:r w:rsidRPr="00E007F1">
        <w:rPr>
          <w:rFonts w:ascii="Calibri" w:eastAsia="Calibri" w:hAnsi="Calibri" w:cs="Calibri"/>
        </w:rPr>
        <w:t xml:space="preserve">. – Kt. 8:00-17:00, </w:t>
      </w:r>
      <w:proofErr w:type="spellStart"/>
      <w:r w:rsidRPr="00E007F1">
        <w:rPr>
          <w:rFonts w:ascii="Calibri" w:eastAsia="Calibri" w:hAnsi="Calibri" w:cs="Calibri"/>
        </w:rPr>
        <w:t>Pn</w:t>
      </w:r>
      <w:proofErr w:type="spellEnd"/>
      <w:r w:rsidRPr="00E007F1">
        <w:rPr>
          <w:rFonts w:ascii="Calibri" w:eastAsia="Calibri" w:hAnsi="Calibri" w:cs="Calibri"/>
        </w:rPr>
        <w:t xml:space="preserve">. 8:00-14:00 (be pietų </w:t>
      </w:r>
      <w:bookmarkEnd w:id="14"/>
      <w:r w:rsidRPr="00E007F1">
        <w:rPr>
          <w:rFonts w:ascii="Calibri" w:eastAsia="Calibri" w:hAnsi="Calibri" w:cs="Calibri"/>
        </w:rPr>
        <w:t>pertraukos).</w:t>
      </w:r>
    </w:p>
    <w:p w14:paraId="70E4187A" w14:textId="77777777" w:rsidR="00714494" w:rsidRPr="000D2B52" w:rsidRDefault="00714494" w:rsidP="00714494">
      <w:pPr>
        <w:pStyle w:val="Sraopastraipa"/>
        <w:numPr>
          <w:ilvl w:val="1"/>
          <w:numId w:val="19"/>
        </w:numPr>
        <w:spacing w:line="240" w:lineRule="auto"/>
        <w:ind w:left="0" w:firstLine="567"/>
        <w:rPr>
          <w:rFonts w:cstheme="minorHAnsi"/>
        </w:rPr>
      </w:pPr>
      <w:r w:rsidRPr="000D2B52">
        <w:rPr>
          <w:rFonts w:cstheme="minorHAnsi"/>
        </w:rPr>
        <w:t xml:space="preserve">Pirkimas neatliekamas naudojantis centralizuotų pirkimų katalogu, </w:t>
      </w:r>
      <w:r w:rsidRPr="000D2B52">
        <w:rPr>
          <w:rFonts w:cstheme="minorHAnsi"/>
          <w:bCs/>
        </w:rPr>
        <w:t>kadangi vykdyti analogiški pirkimai/užsakymai per šį katalogą neįvyko. Atsižvelgiant į tai, bei nekeičiant esminių CPO kataloge nustatytų sąlygų, vykdomas šis pirkimas.</w:t>
      </w:r>
    </w:p>
    <w:p w14:paraId="798BEAA4" w14:textId="77777777" w:rsidR="00714494" w:rsidRPr="000D2B52" w:rsidRDefault="00714494" w:rsidP="00714494">
      <w:pPr>
        <w:pStyle w:val="Sraopastraipa"/>
        <w:numPr>
          <w:ilvl w:val="1"/>
          <w:numId w:val="19"/>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07B58C32" w14:textId="06B126A5" w:rsidR="00714494" w:rsidRPr="00EF6384" w:rsidRDefault="00714494" w:rsidP="00714494">
      <w:pPr>
        <w:pStyle w:val="Sraopastraipa"/>
        <w:numPr>
          <w:ilvl w:val="1"/>
          <w:numId w:val="19"/>
        </w:numPr>
        <w:spacing w:line="240" w:lineRule="auto"/>
        <w:ind w:left="0" w:firstLine="567"/>
      </w:pPr>
      <w:r w:rsidRPr="00EF6384">
        <w:t xml:space="preserve">Atliekamas žaliasis pirkimas. Pirkimas vykdomas vadovaujantis </w:t>
      </w:r>
      <w:hyperlink r:id="rId12" w:history="1">
        <w:r w:rsidRPr="00EF6384">
          <w:rPr>
            <w:rStyle w:val="Hipersaitas"/>
            <w:rFonts w:cstheme="minorHAnsi"/>
          </w:rPr>
          <w:t>Lietuvos Respublikos aplinkos ministro 2011 m. birželio 28 d. įsakymu Nr. D1-508 „Dėl aplinkos apsaugos kriterijų taikymo, vykdant žaliuosius pirkimus, tvarkos aprašo patvirtinimo“</w:t>
        </w:r>
      </w:hyperlink>
      <w:r w:rsidRPr="00EF6384">
        <w:rPr>
          <w:color w:val="00B050"/>
        </w:rPr>
        <w:t xml:space="preserve"> </w:t>
      </w:r>
      <w:r w:rsidR="002F3FEC" w:rsidRPr="00EF6384">
        <w:rPr>
          <w:rFonts w:ascii="Segoe UI" w:hAnsi="Segoe UI" w:cs="Segoe UI"/>
          <w:sz w:val="18"/>
          <w:szCs w:val="18"/>
        </w:rPr>
        <w:t xml:space="preserve"> </w:t>
      </w:r>
      <w:r w:rsidR="002F3FEC" w:rsidRPr="00EF6384">
        <w:rPr>
          <w:rFonts w:cstheme="minorHAnsi"/>
        </w:rPr>
        <w:t>patvirtinto Aplinkos apsaugos kriterijų taikymo, vykdant žaliuosius pirkimus, tvarkos aprašo</w:t>
      </w:r>
      <w:r w:rsidRPr="00EF6384">
        <w:rPr>
          <w:rFonts w:cstheme="minorHAnsi"/>
        </w:rPr>
        <w:t xml:space="preserve"> </w:t>
      </w:r>
      <w:r w:rsidR="002F3FEC" w:rsidRPr="00EF6384">
        <w:t xml:space="preserve">4.1. </w:t>
      </w:r>
      <w:r w:rsidRPr="00EF6384">
        <w:rPr>
          <w:rFonts w:cstheme="minorHAnsi"/>
        </w:rPr>
        <w:t>punkt</w:t>
      </w:r>
      <w:r w:rsidR="002F3FEC" w:rsidRPr="00EF6384">
        <w:rPr>
          <w:rFonts w:cstheme="minorHAnsi"/>
        </w:rPr>
        <w:t>u.</w:t>
      </w:r>
      <w:r w:rsidRPr="00EF6384">
        <w:rPr>
          <w:rFonts w:cstheme="minorHAnsi"/>
        </w:rPr>
        <w:t xml:space="preserve"> </w:t>
      </w:r>
      <w:r w:rsidRPr="00EF6384">
        <w:rPr>
          <w:bCs/>
        </w:rPr>
        <w:t xml:space="preserve">Aplinkos apsaugos kriterijai nustatyti </w:t>
      </w:r>
      <w:r w:rsidRPr="00EF6384">
        <w:rPr>
          <w:b/>
        </w:rPr>
        <w:t xml:space="preserve">3 priede </w:t>
      </w:r>
      <w:r w:rsidRPr="00EF6384">
        <w:rPr>
          <w:bCs/>
        </w:rPr>
        <w:t>(Techninė specifikacija</w:t>
      </w:r>
      <w:r w:rsidR="00EF6384" w:rsidRPr="00EF6384">
        <w:rPr>
          <w:bCs/>
        </w:rPr>
        <w:t>)</w:t>
      </w:r>
      <w:r w:rsidR="00EF6384">
        <w:rPr>
          <w:bCs/>
        </w:rPr>
        <w:t>.</w:t>
      </w:r>
    </w:p>
    <w:p w14:paraId="5E97EF4E" w14:textId="0EA929E6" w:rsidR="00E33251" w:rsidRPr="00E33251" w:rsidRDefault="00714494" w:rsidP="00714494">
      <w:pPr>
        <w:pStyle w:val="Sraopastraipa"/>
        <w:numPr>
          <w:ilvl w:val="1"/>
          <w:numId w:val="19"/>
        </w:numPr>
        <w:tabs>
          <w:tab w:val="left" w:pos="993"/>
        </w:tabs>
        <w:spacing w:line="240" w:lineRule="auto"/>
        <w:rPr>
          <w:rFonts w:eastAsia="Calibri" w:cstheme="minorHAnsi"/>
          <w:color w:val="000000" w:themeColor="text1"/>
          <w:sz w:val="22"/>
          <w:szCs w:val="22"/>
        </w:rPr>
      </w:pPr>
      <w:r w:rsidRPr="00586097">
        <w:rPr>
          <w:rFonts w:eastAsia="Arial" w:cstheme="minorHAnsi"/>
        </w:rPr>
        <w:t>Bendrosios pirkimo sąlygos yra neatskiriama šių pirkimo sąlygų dalis</w:t>
      </w:r>
      <w:r w:rsidR="001A3492">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5" w:name="_Toc224042990"/>
      <w:r w:rsidRPr="00E33251">
        <w:rPr>
          <w:rFonts w:asciiTheme="minorHAnsi" w:hAnsiTheme="minorHAnsi" w:cstheme="minorHAnsi"/>
          <w:color w:val="auto"/>
        </w:rPr>
        <w:t>Pirkimo objektas</w:t>
      </w:r>
      <w:bookmarkEnd w:id="15"/>
    </w:p>
    <w:p w14:paraId="7D847502" w14:textId="77777777" w:rsidR="00FB3C75" w:rsidRPr="00E33251" w:rsidRDefault="00FB3C75" w:rsidP="00E33251">
      <w:pPr>
        <w:spacing w:line="240" w:lineRule="auto"/>
        <w:ind w:firstLine="0"/>
        <w:rPr>
          <w:rFonts w:cstheme="minorHAnsi"/>
        </w:rPr>
      </w:pPr>
    </w:p>
    <w:p w14:paraId="46FCD38D" w14:textId="4785E3B7" w:rsidR="00714494" w:rsidRPr="00215B44" w:rsidRDefault="4A330118" w:rsidP="00AE2299">
      <w:pPr>
        <w:pStyle w:val="Sraopastraipa"/>
        <w:numPr>
          <w:ilvl w:val="1"/>
          <w:numId w:val="7"/>
        </w:numPr>
        <w:tabs>
          <w:tab w:val="left" w:pos="284"/>
          <w:tab w:val="left" w:pos="1134"/>
        </w:tabs>
        <w:spacing w:line="240" w:lineRule="auto"/>
        <w:ind w:left="0" w:firstLine="567"/>
        <w:rPr>
          <w:rFonts w:cstheme="minorHAnsi"/>
          <w:sz w:val="22"/>
          <w:szCs w:val="22"/>
        </w:rPr>
      </w:pPr>
      <w:r w:rsidRPr="00215B44">
        <w:rPr>
          <w:rFonts w:cstheme="minorHAnsi"/>
          <w:sz w:val="22"/>
          <w:szCs w:val="22"/>
        </w:rPr>
        <w:t xml:space="preserve"> </w:t>
      </w:r>
      <w:r w:rsidR="00AE2299" w:rsidRPr="00215B44">
        <w:rPr>
          <w:rFonts w:cstheme="minorHAnsi"/>
          <w:sz w:val="22"/>
          <w:szCs w:val="22"/>
        </w:rPr>
        <w:t xml:space="preserve">Perkančioji organizacija </w:t>
      </w:r>
      <w:r w:rsidR="00AE2299" w:rsidRPr="00215B44">
        <w:rPr>
          <w:rFonts w:eastAsia="Calibri" w:cstheme="minorHAnsi"/>
          <w:color w:val="000000" w:themeColor="text1"/>
          <w:sz w:val="22"/>
          <w:szCs w:val="22"/>
        </w:rPr>
        <w:t xml:space="preserve">numato įsigyti </w:t>
      </w:r>
      <w:proofErr w:type="spellStart"/>
      <w:r w:rsidR="00215B44" w:rsidRPr="00215B44">
        <w:rPr>
          <w:rFonts w:cstheme="minorHAnsi"/>
          <w:sz w:val="22"/>
          <w:szCs w:val="22"/>
        </w:rPr>
        <w:t>Laukagalių</w:t>
      </w:r>
      <w:proofErr w:type="spellEnd"/>
      <w:r w:rsidR="00215B44" w:rsidRPr="00215B44">
        <w:rPr>
          <w:rFonts w:cstheme="minorHAnsi"/>
          <w:sz w:val="22"/>
          <w:szCs w:val="22"/>
        </w:rPr>
        <w:t xml:space="preserve"> g. Jonavos m. apšvietimo rekonstravimo ir kelio SI-065 Jonavos sen. apšvietimo įrengimo darbus </w:t>
      </w:r>
      <w:r w:rsidR="00AE2299" w:rsidRPr="00215B44">
        <w:rPr>
          <w:rFonts w:eastAsia="Calibri" w:cstheme="minorHAnsi"/>
          <w:sz w:val="22"/>
          <w:szCs w:val="22"/>
        </w:rPr>
        <w:t>(toliau – Darbai).</w:t>
      </w:r>
      <w:r w:rsidR="00AE2299" w:rsidRPr="00215B44">
        <w:rPr>
          <w:rFonts w:cstheme="minorHAnsi"/>
          <w:sz w:val="22"/>
          <w:szCs w:val="22"/>
        </w:rPr>
        <w:t xml:space="preserve"> Reikalavimai pirkimo objektui nustatyti specialiųjų pirkimo sąlygų </w:t>
      </w:r>
      <w:r w:rsidR="00AE2299" w:rsidRPr="00215B44">
        <w:rPr>
          <w:rFonts w:cstheme="minorHAnsi"/>
          <w:b/>
          <w:bCs/>
          <w:sz w:val="22"/>
          <w:szCs w:val="22"/>
        </w:rPr>
        <w:t xml:space="preserve">3 </w:t>
      </w:r>
      <w:r w:rsidR="00AE2299" w:rsidRPr="00215B44">
        <w:rPr>
          <w:rFonts w:cstheme="minorHAnsi"/>
          <w:sz w:val="22"/>
          <w:szCs w:val="22"/>
        </w:rPr>
        <w:t>priede.</w:t>
      </w:r>
    </w:p>
    <w:p w14:paraId="3D590941" w14:textId="6C4CAAD8" w:rsidR="00E33251" w:rsidRPr="00714494" w:rsidRDefault="00E96987" w:rsidP="00642851">
      <w:pPr>
        <w:pStyle w:val="Betarp"/>
        <w:numPr>
          <w:ilvl w:val="1"/>
          <w:numId w:val="7"/>
        </w:numPr>
        <w:tabs>
          <w:tab w:val="left" w:pos="1134"/>
        </w:tabs>
        <w:ind w:left="0" w:firstLine="567"/>
        <w:contextualSpacing/>
        <w:rPr>
          <w:rFonts w:cstheme="minorHAnsi"/>
        </w:rPr>
      </w:pPr>
      <w:r w:rsidRPr="00714494">
        <w:rPr>
          <w:rFonts w:cstheme="minorHAnsi"/>
          <w:sz w:val="22"/>
          <w:szCs w:val="22"/>
        </w:rPr>
        <w:t>Pirkimo objektas</w:t>
      </w:r>
      <w:r w:rsidR="000F5F3D" w:rsidRPr="00714494">
        <w:rPr>
          <w:rFonts w:cstheme="minorHAnsi"/>
          <w:sz w:val="22"/>
          <w:szCs w:val="22"/>
        </w:rPr>
        <w:t xml:space="preserve"> </w:t>
      </w:r>
      <w:r w:rsidR="00E9162C" w:rsidRPr="00714494">
        <w:rPr>
          <w:rFonts w:cstheme="minorHAnsi"/>
          <w:sz w:val="22"/>
          <w:szCs w:val="22"/>
        </w:rPr>
        <w:t xml:space="preserve">į dalis neskaidomas. </w:t>
      </w:r>
      <w:r w:rsidR="004C7E61" w:rsidRPr="00714494">
        <w:rPr>
          <w:rFonts w:cstheme="minorHAnsi"/>
        </w:rPr>
        <w:t xml:space="preserve">Pirkimo apimtys, reikalavimai ir techninė specifikacija apibrėžti specialiųjų pirkimo sąlygų </w:t>
      </w:r>
      <w:r w:rsidR="004C7E61" w:rsidRPr="00714494">
        <w:rPr>
          <w:rFonts w:cstheme="minorHAnsi"/>
          <w:b/>
          <w:bCs/>
        </w:rPr>
        <w:t>3 priede</w:t>
      </w:r>
      <w:r w:rsidR="004C7E61" w:rsidRPr="00714494">
        <w:rPr>
          <w:rFonts w:cstheme="minorHAnsi"/>
        </w:rPr>
        <w:t>.</w:t>
      </w:r>
    </w:p>
    <w:p w14:paraId="1BC4D88F" w14:textId="77777777" w:rsidR="00E33251" w:rsidRPr="004C7E61" w:rsidRDefault="00E33251" w:rsidP="00E3325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4C7E61" w:rsidRDefault="00E33251" w:rsidP="00E33251">
      <w:pPr>
        <w:pStyle w:val="Sraopastraipa"/>
        <w:numPr>
          <w:ilvl w:val="1"/>
          <w:numId w:val="7"/>
        </w:numPr>
        <w:spacing w:line="240" w:lineRule="auto"/>
        <w:ind w:left="0" w:firstLine="567"/>
        <w:rPr>
          <w:rFonts w:cstheme="minorHAnsi"/>
          <w:i/>
          <w:iCs/>
          <w:sz w:val="22"/>
          <w:szCs w:val="22"/>
        </w:rPr>
      </w:pPr>
      <w:r w:rsidRPr="004C7E61">
        <w:rPr>
          <w:rFont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E33251" w:rsidRDefault="00E33251" w:rsidP="00E33251">
      <w:pPr>
        <w:pStyle w:val="Sraopastraipa"/>
        <w:spacing w:line="240" w:lineRule="auto"/>
        <w:ind w:left="567" w:firstLine="0"/>
        <w:rPr>
          <w:rFonts w:cstheme="minorHAnsi"/>
          <w:i/>
          <w:iCs/>
          <w:sz w:val="22"/>
          <w:szCs w:val="22"/>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6" w:name="_Toc224042991"/>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6"/>
      <w:r w:rsidR="00817AB9" w:rsidRPr="00E33251">
        <w:rPr>
          <w:rFonts w:asciiTheme="minorHAnsi" w:hAnsiTheme="minorHAnsi" w:cstheme="minorHAnsi"/>
          <w:color w:val="auto"/>
        </w:rPr>
        <w:t xml:space="preserve"> </w:t>
      </w:r>
    </w:p>
    <w:p w14:paraId="460A18CB" w14:textId="5F10D804" w:rsidR="00714494" w:rsidRPr="00FB6EA8" w:rsidRDefault="009034B1" w:rsidP="008A6282">
      <w:pPr>
        <w:pStyle w:val="Sraopastraipa"/>
        <w:numPr>
          <w:ilvl w:val="1"/>
          <w:numId w:val="7"/>
        </w:numPr>
        <w:spacing w:line="240" w:lineRule="auto"/>
        <w:ind w:left="0" w:firstLine="567"/>
        <w:rPr>
          <w:rFonts w:cstheme="minorHAnsi"/>
          <w:b/>
          <w:bCs/>
          <w:i/>
          <w:iCs/>
        </w:rPr>
      </w:pPr>
      <w:r w:rsidRPr="00692C84">
        <w:rPr>
          <w:rFonts w:cstheme="minorHAnsi"/>
        </w:rPr>
        <w:t>Reikalavimai dėl tiekėjo</w:t>
      </w:r>
      <w:r w:rsidRPr="005C32FE">
        <w:rPr>
          <w:rFonts w:cstheme="minorHAnsi"/>
        </w:rPr>
        <w:t xml:space="preserve">, kiekvieno tiekėjų grupės nario (jeigu pasiūlymą teikia tiekėjų grupė), </w:t>
      </w:r>
      <w:r w:rsidRPr="00692C84">
        <w:rPr>
          <w:rFonts w:cstheme="minorHAnsi"/>
        </w:rPr>
        <w:t xml:space="preserve">pašalinimo pagrindų nebuvimo bei jų nebuvimą patvirtinantys dokumentai nurodyti specialiųjų pirkimo sąlygų </w:t>
      </w:r>
      <w:r w:rsidR="00714494" w:rsidRPr="009034B1">
        <w:rPr>
          <w:rFonts w:cstheme="minorHAnsi"/>
          <w:b/>
          <w:bCs/>
        </w:rPr>
        <w:t>1 priede.</w:t>
      </w:r>
      <w:r w:rsidR="00714494" w:rsidRPr="00FB6EA8">
        <w:rPr>
          <w:rFonts w:cstheme="minorHAnsi"/>
          <w:b/>
          <w:bCs/>
        </w:rPr>
        <w:t xml:space="preserve"> </w:t>
      </w:r>
    </w:p>
    <w:p w14:paraId="0C65F340" w14:textId="77777777" w:rsidR="00714494" w:rsidRPr="00586097" w:rsidRDefault="00714494" w:rsidP="008A6282">
      <w:pPr>
        <w:pStyle w:val="Sraopastraipa"/>
        <w:numPr>
          <w:ilvl w:val="1"/>
          <w:numId w:val="7"/>
        </w:numPr>
        <w:spacing w:line="240" w:lineRule="auto"/>
        <w:ind w:left="0" w:firstLine="567"/>
        <w:rPr>
          <w:rFonts w:cstheme="minorHAnsi"/>
          <w:i/>
          <w:iCs/>
        </w:rPr>
      </w:pPr>
      <w:r w:rsidRPr="00586097">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E318703" w14:textId="77777777" w:rsidR="00714494" w:rsidRPr="00586097" w:rsidRDefault="00714494" w:rsidP="008A6282">
      <w:pPr>
        <w:pStyle w:val="Sraopastraipa"/>
        <w:numPr>
          <w:ilvl w:val="1"/>
          <w:numId w:val="7"/>
        </w:numPr>
        <w:spacing w:line="240" w:lineRule="auto"/>
        <w:ind w:left="0" w:firstLine="567"/>
        <w:rPr>
          <w:rFonts w:cstheme="minorHAnsi"/>
          <w:i/>
          <w:iCs/>
        </w:rPr>
      </w:pPr>
      <w:r w:rsidRPr="00586097">
        <w:rPr>
          <w:rFonts w:eastAsia="Arial" w:cstheme="minorHAnsi"/>
        </w:rPr>
        <w:t xml:space="preserve">Tiekėjas teikdamas pasiūlymą neturi pateikti nei EBVPD, nei laisvos formos deklaracijos dėl atitikties reikalavimams. </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7" w:name="_Toc224042992"/>
      <w:r w:rsidRPr="00E33251">
        <w:rPr>
          <w:rFonts w:asciiTheme="minorHAnsi" w:hAnsiTheme="minorHAnsi" w:cstheme="minorHAnsi"/>
          <w:color w:val="auto"/>
        </w:rPr>
        <w:lastRenderedPageBreak/>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7"/>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8" w:name="_Toc224042993"/>
      <w:r w:rsidRPr="00E33251">
        <w:rPr>
          <w:rFonts w:asciiTheme="minorHAnsi" w:hAnsiTheme="minorHAnsi" w:cstheme="minorHAnsi"/>
          <w:color w:val="auto"/>
        </w:rPr>
        <w:t>Specialieji reikalavimai pasiūlymų rengimui ir pateikimui</w:t>
      </w:r>
      <w:bookmarkEnd w:id="7"/>
      <w:bookmarkEnd w:id="8"/>
      <w:bookmarkEnd w:id="9"/>
      <w:bookmarkEnd w:id="18"/>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E9DF098" w:rsidR="00C51E8E" w:rsidRPr="00E33251" w:rsidRDefault="00C51E8E" w:rsidP="001520C5">
      <w:pPr>
        <w:pStyle w:val="Sraopastraipa"/>
        <w:numPr>
          <w:ilvl w:val="2"/>
          <w:numId w:val="7"/>
        </w:numPr>
        <w:spacing w:line="240" w:lineRule="auto"/>
        <w:ind w:left="0" w:firstLine="851"/>
        <w:rPr>
          <w:rFonts w:cstheme="minorHAnsi"/>
        </w:rPr>
      </w:pPr>
      <w:r w:rsidRPr="00E33251">
        <w:rPr>
          <w:rFonts w:cstheme="minorHAnsi"/>
        </w:rPr>
        <w:t>tiekėjo pasiūlymas, parengtas pagal specialiųjų</w:t>
      </w:r>
      <w:r w:rsidR="002430FF" w:rsidRPr="00E33251">
        <w:rPr>
          <w:rFonts w:cstheme="minorHAnsi"/>
        </w:rPr>
        <w:t xml:space="preserve"> Pirkimo sąlygų </w:t>
      </w:r>
      <w:r w:rsidR="002430FF" w:rsidRPr="00A72FED">
        <w:rPr>
          <w:rFonts w:cstheme="minorHAnsi"/>
          <w:b/>
          <w:bCs/>
        </w:rPr>
        <w:t>4 pried</w:t>
      </w:r>
      <w:r w:rsidR="00EC704D">
        <w:rPr>
          <w:rFonts w:cstheme="minorHAnsi"/>
          <w:b/>
          <w:bCs/>
        </w:rPr>
        <w:t xml:space="preserve">ą </w:t>
      </w:r>
      <w:r w:rsidR="002430FF" w:rsidRPr="00E33251">
        <w:rPr>
          <w:rFonts w:cstheme="minorHAnsi"/>
        </w:rPr>
        <w:t>,,Pasiūlymo forma“;</w:t>
      </w:r>
    </w:p>
    <w:p w14:paraId="390E8220" w14:textId="77777777" w:rsidR="001520C5" w:rsidRDefault="001520C5" w:rsidP="001520C5">
      <w:pPr>
        <w:pStyle w:val="Sraopastraipa"/>
        <w:numPr>
          <w:ilvl w:val="2"/>
          <w:numId w:val="7"/>
        </w:numPr>
        <w:spacing w:line="240" w:lineRule="auto"/>
        <w:ind w:left="0" w:firstLine="851"/>
        <w:rPr>
          <w:rFonts w:cstheme="minorHAnsi"/>
          <w:u w:val="single"/>
        </w:rPr>
      </w:pPr>
      <w:r>
        <w:rPr>
          <w:rFonts w:cstheme="minorHAnsi"/>
        </w:rPr>
        <w:t>dokumentas, patvirtinantis, kad asmuo, kuris pateikė pasiūlymą (jei jis ne tiekėjo vadovas), turėjo teisę jį pateikti;</w:t>
      </w:r>
    </w:p>
    <w:p w14:paraId="45DC4523" w14:textId="77777777" w:rsidR="00650430" w:rsidRPr="00E33251" w:rsidRDefault="00650430" w:rsidP="001520C5">
      <w:pPr>
        <w:pStyle w:val="Sraopastraipa"/>
        <w:numPr>
          <w:ilvl w:val="2"/>
          <w:numId w:val="7"/>
        </w:numPr>
        <w:tabs>
          <w:tab w:val="left" w:pos="1560"/>
        </w:tabs>
        <w:spacing w:line="240" w:lineRule="auto"/>
        <w:ind w:left="0" w:firstLine="851"/>
        <w:rPr>
          <w:rFonts w:cstheme="minorHAnsi"/>
          <w:u w:val="single"/>
        </w:rPr>
      </w:pPr>
      <w:r w:rsidRPr="00E33251">
        <w:rPr>
          <w:rFonts w:cstheme="minorHAnsi"/>
        </w:rPr>
        <w:t>jungtinės veiklos sutarties kopija (jeigu pirkime dalyvauja ūkio subjektų grupė jungtinės veiklos sutarties pagrindu);</w:t>
      </w:r>
    </w:p>
    <w:p w14:paraId="0AED1F73" w14:textId="7991237B" w:rsidR="00650430" w:rsidRPr="00E33251" w:rsidRDefault="00650430"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34FC687C" w14:textId="77777777" w:rsidR="00650430" w:rsidRPr="00E33251" w:rsidRDefault="00650430" w:rsidP="001520C5">
      <w:pPr>
        <w:pStyle w:val="Sraopastraipa"/>
        <w:numPr>
          <w:ilvl w:val="2"/>
          <w:numId w:val="7"/>
        </w:numPr>
        <w:spacing w:line="240" w:lineRule="auto"/>
        <w:ind w:left="0" w:firstLine="851"/>
        <w:rPr>
          <w:rFonts w:cstheme="minorHAnsi"/>
        </w:rPr>
      </w:pPr>
      <w:r w:rsidRPr="00E33251">
        <w:rPr>
          <w:rStyle w:val="cf01"/>
          <w:rFonts w:asciiTheme="minorHAnsi" w:hAnsiTheme="minorHAnsi" w:cstheme="minorHAnsi"/>
          <w:sz w:val="21"/>
          <w:szCs w:val="21"/>
        </w:rPr>
        <w:t>kiti konkurso sąlygose nurodyti dokumentai (pvz. vertimai į lietuvių k. ir pan.).</w:t>
      </w:r>
    </w:p>
    <w:p w14:paraId="1E09E5B0" w14:textId="77777777" w:rsidR="001520C5" w:rsidRDefault="001520C5" w:rsidP="00464996">
      <w:pPr>
        <w:pStyle w:val="Sraopastraipa"/>
        <w:numPr>
          <w:ilvl w:val="1"/>
          <w:numId w:val="7"/>
        </w:numPr>
        <w:spacing w:line="240" w:lineRule="auto"/>
        <w:ind w:left="0" w:firstLine="567"/>
        <w:rPr>
          <w:rFonts w:cstheme="minorHAnsi"/>
        </w:rPr>
      </w:pPr>
      <w:r>
        <w:rPr>
          <w:rFonts w:cstheme="minorHAnsi"/>
        </w:rPr>
        <w:t>Perkančioji organizacija nereikalauja, kad pasiūlymas būtų pasirašytas.</w:t>
      </w:r>
    </w:p>
    <w:p w14:paraId="25741C16" w14:textId="6ACD3D6E" w:rsidR="00EB0E73" w:rsidRPr="00E33251" w:rsidRDefault="00392458" w:rsidP="00617A51">
      <w:pPr>
        <w:pStyle w:val="Sraopastraipa"/>
        <w:spacing w:line="240" w:lineRule="auto"/>
        <w:ind w:left="0" w:firstLine="567"/>
        <w:rPr>
          <w:rFonts w:cstheme="minorHAnsi"/>
        </w:rPr>
      </w:pPr>
      <w:r w:rsidRPr="001520C5">
        <w:rPr>
          <w:rFonts w:eastAsia="Arial" w:cstheme="minorHAnsi"/>
        </w:rPr>
        <w:t xml:space="preserve">5.3. </w:t>
      </w:r>
      <w:r w:rsidR="00D61DED" w:rsidRPr="001520C5">
        <w:rPr>
          <w:rFonts w:eastAsia="Arial" w:cstheme="minorHAnsi"/>
        </w:rPr>
        <w:t>Pasiūlyma</w:t>
      </w:r>
      <w:r w:rsidR="00543400" w:rsidRPr="001520C5">
        <w:rPr>
          <w:rFonts w:eastAsia="Arial" w:cstheme="minorHAnsi"/>
        </w:rPr>
        <w:t>s turi būti parengtas</w:t>
      </w:r>
      <w:r w:rsidR="00D61DED" w:rsidRPr="001520C5">
        <w:rPr>
          <w:rFonts w:eastAsia="Arial" w:cstheme="minorHAnsi"/>
        </w:rPr>
        <w:t xml:space="preserve"> lietuvių </w:t>
      </w:r>
      <w:r w:rsidR="00534C62" w:rsidRPr="001520C5">
        <w:rPr>
          <w:rFonts w:eastAsia="Arial" w:cstheme="minorHAnsi"/>
        </w:rPr>
        <w:t>kalba</w:t>
      </w:r>
      <w:r w:rsidR="00D61DED" w:rsidRPr="001520C5">
        <w:rPr>
          <w:rFonts w:eastAsia="Arial" w:cstheme="minorHAnsi"/>
        </w:rPr>
        <w:t xml:space="preserve">. </w:t>
      </w:r>
      <w:r w:rsidR="000A3108" w:rsidRPr="001520C5">
        <w:rPr>
          <w:rFonts w:eastAsia="Arial" w:cstheme="minorHAnsi"/>
        </w:rPr>
        <w:t>Jei kurie nors su pasiūlymu teikiami dokumentai parengti ne ta kalba,</w:t>
      </w:r>
      <w:r w:rsidR="000A3108" w:rsidRPr="00E33251">
        <w:rPr>
          <w:rFonts w:eastAsia="Arial" w:cstheme="minorHAnsi"/>
        </w:rPr>
        <w:t xml:space="preserve"> kuria reikalaujama, turi būti pateiktas tikslus vertimas į reikalaujamą kalbą. </w:t>
      </w:r>
    </w:p>
    <w:p w14:paraId="5669A55B" w14:textId="3F5ECCE2" w:rsidR="0032046A" w:rsidRPr="00E33251" w:rsidRDefault="00AB0036" w:rsidP="00F26FEB">
      <w:pPr>
        <w:pStyle w:val="Sraopastraipa"/>
        <w:spacing w:line="240" w:lineRule="auto"/>
        <w:ind w:left="0" w:firstLine="567"/>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F26FEB">
      <w:pPr>
        <w:pStyle w:val="Sraopastraipa"/>
        <w:spacing w:line="240" w:lineRule="auto"/>
        <w:ind w:left="0" w:firstLine="567"/>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9" w:name="_Toc224042994"/>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9"/>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20" w:name="_Toc15392775"/>
      <w:bookmarkStart w:id="21" w:name="_Toc224042995"/>
      <w:r w:rsidRPr="00E33251">
        <w:rPr>
          <w:rFonts w:asciiTheme="minorHAnsi" w:hAnsiTheme="minorHAnsi" w:cstheme="minorHAnsi"/>
          <w:color w:val="auto"/>
        </w:rPr>
        <w:t>P</w:t>
      </w:r>
      <w:bookmarkEnd w:id="20"/>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21"/>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22" w:name="_Hlk91157291"/>
      <w:r w:rsidR="002430FF" w:rsidRPr="00E33251">
        <w:rPr>
          <w:rFonts w:cstheme="minorHAnsi"/>
        </w:rPr>
        <w:t>specialiųjų pirkimo sąlygų</w:t>
      </w:r>
      <w:bookmarkEnd w:id="22"/>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180A04B0"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2430FF" w:rsidRPr="00223F48">
        <w:rPr>
          <w:rFonts w:cstheme="minorHAnsi"/>
          <w:color w:val="000000" w:themeColor="text1"/>
        </w:rPr>
        <w:t>4</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387BDD3B"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3" w:name="_Ref39425999"/>
      <w:bookmarkStart w:id="24" w:name="_Ref39426005"/>
      <w:bookmarkStart w:id="25" w:name="_Toc126333937"/>
      <w:bookmarkStart w:id="26" w:name="_Toc224042996"/>
      <w:r w:rsidRPr="00E33251">
        <w:rPr>
          <w:rFonts w:asciiTheme="minorHAnsi" w:hAnsiTheme="minorHAnsi" w:cstheme="minorHAnsi"/>
        </w:rPr>
        <w:lastRenderedPageBreak/>
        <w:t>Sutarties sudarymas</w:t>
      </w:r>
      <w:bookmarkEnd w:id="23"/>
      <w:bookmarkEnd w:id="24"/>
      <w:bookmarkEnd w:id="25"/>
      <w:bookmarkEnd w:id="26"/>
    </w:p>
    <w:p w14:paraId="7DF52CE6" w14:textId="73DE2FB1"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sąlygų</w:t>
      </w:r>
      <w:r w:rsidR="00EF6384">
        <w:t xml:space="preserve"> </w:t>
      </w:r>
      <w:r w:rsidR="00EF6384" w:rsidRPr="00EF6384">
        <w:rPr>
          <w:b/>
          <w:bCs/>
        </w:rPr>
        <w:t>7</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7" w:name="_Toc224042997"/>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7"/>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281EAF7" w14:textId="77777777" w:rsidR="002F7C53" w:rsidRDefault="002F7C53" w:rsidP="00E33251">
      <w:pPr>
        <w:pStyle w:val="Antrat2"/>
        <w:spacing w:before="0"/>
        <w:jc w:val="right"/>
        <w:rPr>
          <w:rFonts w:asciiTheme="minorHAnsi" w:hAnsiTheme="minorHAnsi" w:cstheme="minorHAnsi"/>
          <w:color w:val="auto"/>
          <w:sz w:val="21"/>
          <w:szCs w:val="21"/>
        </w:rPr>
      </w:pPr>
    </w:p>
    <w:p w14:paraId="6444E11B" w14:textId="77777777" w:rsidR="002F7C53" w:rsidRDefault="002F7C53" w:rsidP="00E33251">
      <w:pPr>
        <w:pStyle w:val="Antrat2"/>
        <w:spacing w:before="0"/>
        <w:jc w:val="right"/>
        <w:rPr>
          <w:rFonts w:asciiTheme="minorHAnsi" w:hAnsiTheme="minorHAnsi" w:cstheme="minorHAnsi"/>
          <w:color w:val="auto"/>
          <w:sz w:val="21"/>
          <w:szCs w:val="21"/>
        </w:rPr>
      </w:pPr>
    </w:p>
    <w:p w14:paraId="6902033D" w14:textId="77777777" w:rsidR="002F7C53" w:rsidRDefault="002F7C53" w:rsidP="00E33251">
      <w:pPr>
        <w:pStyle w:val="Antrat2"/>
        <w:spacing w:before="0"/>
        <w:jc w:val="right"/>
        <w:rPr>
          <w:rFonts w:asciiTheme="minorHAnsi" w:hAnsiTheme="minorHAnsi" w:cstheme="minorHAnsi"/>
          <w:color w:val="auto"/>
          <w:sz w:val="21"/>
          <w:szCs w:val="21"/>
        </w:rPr>
      </w:pPr>
    </w:p>
    <w:p w14:paraId="6266C8B6" w14:textId="77777777" w:rsidR="002F7C53" w:rsidRDefault="002F7C53" w:rsidP="00E33251">
      <w:pPr>
        <w:pStyle w:val="Antrat2"/>
        <w:spacing w:before="0"/>
        <w:jc w:val="right"/>
        <w:rPr>
          <w:rFonts w:asciiTheme="minorHAnsi" w:hAnsiTheme="minorHAnsi" w:cstheme="minorHAnsi"/>
          <w:color w:val="auto"/>
          <w:sz w:val="21"/>
          <w:szCs w:val="21"/>
        </w:rPr>
      </w:pPr>
    </w:p>
    <w:p w14:paraId="4DD8C436" w14:textId="77777777" w:rsidR="002F7C53" w:rsidRDefault="002F7C53" w:rsidP="00E33251">
      <w:pPr>
        <w:pStyle w:val="Antrat2"/>
        <w:spacing w:before="0"/>
        <w:jc w:val="right"/>
        <w:rPr>
          <w:rFonts w:asciiTheme="minorHAnsi" w:hAnsiTheme="minorHAnsi" w:cstheme="minorHAnsi"/>
          <w:color w:val="auto"/>
          <w:sz w:val="21"/>
          <w:szCs w:val="21"/>
        </w:rPr>
      </w:pPr>
    </w:p>
    <w:p w14:paraId="74A485CC" w14:textId="77777777" w:rsidR="002F7C53" w:rsidRDefault="002F7C53" w:rsidP="00E33251">
      <w:pPr>
        <w:pStyle w:val="Antrat2"/>
        <w:spacing w:before="0"/>
        <w:jc w:val="right"/>
        <w:rPr>
          <w:rFonts w:asciiTheme="minorHAnsi" w:hAnsiTheme="minorHAnsi" w:cstheme="minorHAnsi"/>
          <w:color w:val="auto"/>
          <w:sz w:val="21"/>
          <w:szCs w:val="21"/>
        </w:rPr>
      </w:pPr>
    </w:p>
    <w:p w14:paraId="37A2E9A3" w14:textId="77777777" w:rsidR="002F7C53" w:rsidRDefault="002F7C53" w:rsidP="00E33251">
      <w:pPr>
        <w:pStyle w:val="Antrat2"/>
        <w:spacing w:before="0"/>
        <w:jc w:val="right"/>
        <w:rPr>
          <w:rFonts w:asciiTheme="minorHAnsi" w:hAnsiTheme="minorHAnsi" w:cstheme="minorHAnsi"/>
          <w:color w:val="auto"/>
          <w:sz w:val="21"/>
          <w:szCs w:val="21"/>
        </w:rPr>
      </w:pPr>
    </w:p>
    <w:p w14:paraId="4900EA10" w14:textId="77777777" w:rsidR="002F7C53" w:rsidRDefault="002F7C53" w:rsidP="00E33251">
      <w:pPr>
        <w:pStyle w:val="Antrat2"/>
        <w:spacing w:before="0"/>
        <w:jc w:val="right"/>
        <w:rPr>
          <w:rFonts w:asciiTheme="minorHAnsi" w:hAnsiTheme="minorHAnsi" w:cstheme="minorHAnsi"/>
          <w:color w:val="auto"/>
          <w:sz w:val="21"/>
          <w:szCs w:val="21"/>
        </w:rPr>
      </w:pPr>
    </w:p>
    <w:p w14:paraId="49552064" w14:textId="77777777" w:rsidR="002F7C53" w:rsidRDefault="002F7C53" w:rsidP="00E33251">
      <w:pPr>
        <w:pStyle w:val="Antrat2"/>
        <w:spacing w:before="0"/>
        <w:jc w:val="right"/>
        <w:rPr>
          <w:rFonts w:asciiTheme="minorHAnsi" w:hAnsiTheme="minorHAnsi" w:cstheme="minorHAnsi"/>
          <w:color w:val="auto"/>
          <w:sz w:val="21"/>
          <w:szCs w:val="21"/>
        </w:rPr>
      </w:pPr>
    </w:p>
    <w:p w14:paraId="6008BCB5" w14:textId="77777777" w:rsidR="002F7C53" w:rsidRDefault="002F7C53" w:rsidP="00E33251">
      <w:pPr>
        <w:pStyle w:val="Antrat2"/>
        <w:spacing w:before="0"/>
        <w:jc w:val="right"/>
        <w:rPr>
          <w:rFonts w:asciiTheme="minorHAnsi" w:hAnsiTheme="minorHAnsi" w:cstheme="minorHAnsi"/>
          <w:color w:val="auto"/>
          <w:sz w:val="21"/>
          <w:szCs w:val="21"/>
        </w:rPr>
      </w:pPr>
    </w:p>
    <w:p w14:paraId="09A7B775" w14:textId="77777777" w:rsidR="002F7C53" w:rsidRDefault="002F7C53" w:rsidP="00E33251">
      <w:pPr>
        <w:pStyle w:val="Antrat2"/>
        <w:spacing w:before="0"/>
        <w:jc w:val="right"/>
        <w:rPr>
          <w:rFonts w:asciiTheme="minorHAnsi" w:hAnsiTheme="minorHAnsi" w:cstheme="minorHAnsi"/>
          <w:color w:val="auto"/>
          <w:sz w:val="21"/>
          <w:szCs w:val="21"/>
        </w:rPr>
      </w:pPr>
    </w:p>
    <w:p w14:paraId="624386A5" w14:textId="77777777" w:rsidR="002F7C53" w:rsidRDefault="002F7C53" w:rsidP="00E33251">
      <w:pPr>
        <w:pStyle w:val="Antrat2"/>
        <w:spacing w:before="0"/>
        <w:jc w:val="right"/>
        <w:rPr>
          <w:rFonts w:asciiTheme="minorHAnsi" w:hAnsiTheme="minorHAnsi" w:cstheme="minorHAnsi"/>
          <w:color w:val="auto"/>
          <w:sz w:val="21"/>
          <w:szCs w:val="21"/>
        </w:rPr>
      </w:pPr>
    </w:p>
    <w:p w14:paraId="0B5E073E" w14:textId="77777777" w:rsidR="002F7C53" w:rsidRDefault="002F7C53" w:rsidP="00E33251">
      <w:pPr>
        <w:pStyle w:val="Antrat2"/>
        <w:spacing w:before="0"/>
        <w:jc w:val="right"/>
        <w:rPr>
          <w:rFonts w:asciiTheme="minorHAnsi" w:hAnsiTheme="minorHAnsi" w:cstheme="minorHAnsi"/>
          <w:color w:val="auto"/>
          <w:sz w:val="21"/>
          <w:szCs w:val="21"/>
        </w:rPr>
      </w:pPr>
    </w:p>
    <w:p w14:paraId="46AE3752" w14:textId="77777777" w:rsidR="002F7C53" w:rsidRDefault="002F7C53" w:rsidP="00E33251">
      <w:pPr>
        <w:pStyle w:val="Antrat2"/>
        <w:spacing w:before="0"/>
        <w:jc w:val="right"/>
        <w:rPr>
          <w:rFonts w:asciiTheme="minorHAnsi" w:hAnsiTheme="minorHAnsi" w:cstheme="minorHAnsi"/>
          <w:color w:val="auto"/>
          <w:sz w:val="21"/>
          <w:szCs w:val="21"/>
        </w:rPr>
      </w:pPr>
    </w:p>
    <w:p w14:paraId="52225796" w14:textId="77777777" w:rsidR="002F7C53" w:rsidRDefault="002F7C53" w:rsidP="00E33251">
      <w:pPr>
        <w:pStyle w:val="Antrat2"/>
        <w:spacing w:before="0"/>
        <w:jc w:val="right"/>
        <w:rPr>
          <w:rFonts w:asciiTheme="minorHAnsi" w:hAnsiTheme="minorHAnsi" w:cstheme="minorHAnsi"/>
          <w:color w:val="auto"/>
          <w:sz w:val="21"/>
          <w:szCs w:val="21"/>
        </w:rPr>
      </w:pPr>
    </w:p>
    <w:p w14:paraId="761F7B78" w14:textId="77777777" w:rsidR="002F7C53" w:rsidRDefault="002F7C53" w:rsidP="00E33251">
      <w:pPr>
        <w:pStyle w:val="Antrat2"/>
        <w:spacing w:before="0"/>
        <w:jc w:val="right"/>
        <w:rPr>
          <w:rFonts w:asciiTheme="minorHAnsi" w:hAnsiTheme="minorHAnsi" w:cstheme="minorHAnsi"/>
          <w:color w:val="auto"/>
          <w:sz w:val="21"/>
          <w:szCs w:val="21"/>
        </w:rPr>
      </w:pPr>
    </w:p>
    <w:p w14:paraId="4FDC09CA" w14:textId="77777777" w:rsidR="002F7C53" w:rsidRDefault="002F7C53" w:rsidP="00E33251">
      <w:pPr>
        <w:pStyle w:val="Antrat2"/>
        <w:spacing w:before="0"/>
        <w:jc w:val="right"/>
        <w:rPr>
          <w:rFonts w:asciiTheme="minorHAnsi" w:hAnsiTheme="minorHAnsi" w:cstheme="minorHAnsi"/>
          <w:color w:val="auto"/>
          <w:sz w:val="21"/>
          <w:szCs w:val="21"/>
        </w:rPr>
      </w:pPr>
    </w:p>
    <w:p w14:paraId="3F963B4D" w14:textId="77777777" w:rsidR="002F7C53" w:rsidRDefault="002F7C53" w:rsidP="00E33251">
      <w:pPr>
        <w:pStyle w:val="Antrat2"/>
        <w:spacing w:before="0"/>
        <w:jc w:val="right"/>
        <w:rPr>
          <w:rFonts w:asciiTheme="minorHAnsi" w:hAnsiTheme="minorHAnsi" w:cstheme="minorHAnsi"/>
          <w:color w:val="auto"/>
          <w:sz w:val="21"/>
          <w:szCs w:val="21"/>
        </w:rPr>
      </w:pPr>
    </w:p>
    <w:p w14:paraId="6A3DC9C3" w14:textId="77777777" w:rsidR="002F7C53" w:rsidRDefault="002F7C53" w:rsidP="00E33251">
      <w:pPr>
        <w:pStyle w:val="Antrat2"/>
        <w:spacing w:before="0"/>
        <w:jc w:val="right"/>
        <w:rPr>
          <w:rFonts w:asciiTheme="minorHAnsi" w:hAnsiTheme="minorHAnsi" w:cstheme="minorHAnsi"/>
          <w:color w:val="auto"/>
          <w:sz w:val="21"/>
          <w:szCs w:val="21"/>
        </w:rPr>
      </w:pPr>
    </w:p>
    <w:p w14:paraId="3ADD3EFD" w14:textId="77777777" w:rsidR="002F7C53" w:rsidRDefault="002F7C53" w:rsidP="00E33251">
      <w:pPr>
        <w:pStyle w:val="Antrat2"/>
        <w:spacing w:before="0"/>
        <w:jc w:val="right"/>
        <w:rPr>
          <w:rFonts w:asciiTheme="minorHAnsi" w:hAnsiTheme="minorHAnsi" w:cstheme="minorHAnsi"/>
          <w:color w:val="auto"/>
          <w:sz w:val="21"/>
          <w:szCs w:val="21"/>
        </w:rPr>
      </w:pPr>
    </w:p>
    <w:p w14:paraId="55A660D1" w14:textId="77777777" w:rsidR="002F7C53" w:rsidRDefault="002F7C53" w:rsidP="00E33251">
      <w:pPr>
        <w:pStyle w:val="Antrat2"/>
        <w:spacing w:before="0"/>
        <w:jc w:val="right"/>
        <w:rPr>
          <w:rFonts w:asciiTheme="minorHAnsi" w:hAnsiTheme="minorHAnsi" w:cstheme="minorHAnsi"/>
          <w:color w:val="auto"/>
          <w:sz w:val="21"/>
          <w:szCs w:val="21"/>
        </w:rPr>
      </w:pPr>
    </w:p>
    <w:p w14:paraId="40C80575" w14:textId="77777777" w:rsidR="002F7C53" w:rsidRDefault="002F7C53" w:rsidP="00E33251">
      <w:pPr>
        <w:pStyle w:val="Antrat2"/>
        <w:spacing w:before="0"/>
        <w:jc w:val="right"/>
        <w:rPr>
          <w:rFonts w:asciiTheme="minorHAnsi" w:hAnsiTheme="minorHAnsi" w:cstheme="minorHAnsi"/>
          <w:color w:val="auto"/>
          <w:sz w:val="21"/>
          <w:szCs w:val="21"/>
        </w:rPr>
      </w:pPr>
    </w:p>
    <w:p w14:paraId="3A0818AD" w14:textId="77777777" w:rsidR="002F7C53" w:rsidRDefault="002F7C53" w:rsidP="00E33251">
      <w:pPr>
        <w:pStyle w:val="Antrat2"/>
        <w:spacing w:before="0"/>
        <w:jc w:val="right"/>
        <w:rPr>
          <w:rFonts w:asciiTheme="minorHAnsi" w:hAnsiTheme="minorHAnsi" w:cstheme="minorHAnsi"/>
          <w:color w:val="auto"/>
          <w:sz w:val="21"/>
          <w:szCs w:val="21"/>
        </w:rPr>
      </w:pPr>
    </w:p>
    <w:p w14:paraId="2D7A232D" w14:textId="77777777" w:rsidR="002F7C53" w:rsidRDefault="002F7C53" w:rsidP="00E33251">
      <w:pPr>
        <w:pStyle w:val="Antrat2"/>
        <w:spacing w:before="0"/>
        <w:jc w:val="right"/>
        <w:rPr>
          <w:rFonts w:asciiTheme="minorHAnsi" w:hAnsiTheme="minorHAnsi" w:cstheme="minorHAnsi"/>
          <w:color w:val="auto"/>
          <w:sz w:val="21"/>
          <w:szCs w:val="21"/>
        </w:rPr>
      </w:pPr>
    </w:p>
    <w:p w14:paraId="5795B513" w14:textId="77777777" w:rsidR="002F7C53" w:rsidRDefault="002F7C53" w:rsidP="00E33251">
      <w:pPr>
        <w:pStyle w:val="Antrat2"/>
        <w:spacing w:before="0"/>
        <w:jc w:val="right"/>
        <w:rPr>
          <w:rFonts w:asciiTheme="minorHAnsi" w:hAnsiTheme="minorHAnsi" w:cstheme="minorHAnsi"/>
          <w:color w:val="auto"/>
          <w:sz w:val="21"/>
          <w:szCs w:val="21"/>
        </w:rPr>
      </w:pPr>
    </w:p>
    <w:p w14:paraId="1B32C92A" w14:textId="77777777" w:rsidR="002F7C53" w:rsidRDefault="002F7C53" w:rsidP="00E33251">
      <w:pPr>
        <w:pStyle w:val="Antrat2"/>
        <w:spacing w:before="0"/>
        <w:jc w:val="right"/>
        <w:rPr>
          <w:rFonts w:asciiTheme="minorHAnsi" w:hAnsiTheme="minorHAnsi" w:cstheme="minorHAnsi"/>
          <w:color w:val="auto"/>
          <w:sz w:val="21"/>
          <w:szCs w:val="21"/>
        </w:rPr>
      </w:pPr>
    </w:p>
    <w:p w14:paraId="12729BB2" w14:textId="77777777" w:rsidR="002F7C53" w:rsidRDefault="002F7C53" w:rsidP="00E33251">
      <w:pPr>
        <w:pStyle w:val="Antrat2"/>
        <w:spacing w:before="0"/>
        <w:jc w:val="right"/>
        <w:rPr>
          <w:rFonts w:asciiTheme="minorHAnsi" w:hAnsiTheme="minorHAnsi" w:cstheme="minorHAnsi"/>
          <w:color w:val="auto"/>
          <w:sz w:val="21"/>
          <w:szCs w:val="21"/>
        </w:rPr>
      </w:pPr>
    </w:p>
    <w:p w14:paraId="1157E3BB" w14:textId="77777777" w:rsidR="002F7C53" w:rsidRDefault="002F7C53" w:rsidP="00E33251">
      <w:pPr>
        <w:pStyle w:val="Antrat2"/>
        <w:spacing w:before="0"/>
        <w:jc w:val="right"/>
        <w:rPr>
          <w:rFonts w:asciiTheme="minorHAnsi" w:hAnsiTheme="minorHAnsi" w:cstheme="minorHAnsi"/>
          <w:color w:val="auto"/>
          <w:sz w:val="21"/>
          <w:szCs w:val="21"/>
        </w:rPr>
      </w:pPr>
    </w:p>
    <w:p w14:paraId="5F270E8D" w14:textId="77777777" w:rsidR="009034B1" w:rsidRDefault="009034B1" w:rsidP="009034B1"/>
    <w:p w14:paraId="01A8E1F5" w14:textId="77777777" w:rsidR="009034B1" w:rsidRDefault="009034B1" w:rsidP="009034B1"/>
    <w:p w14:paraId="2E4A96ED" w14:textId="77777777" w:rsidR="009034B1" w:rsidRDefault="009034B1" w:rsidP="009034B1"/>
    <w:p w14:paraId="78ED6540" w14:textId="77777777" w:rsidR="009034B1" w:rsidRDefault="009034B1" w:rsidP="009034B1"/>
    <w:p w14:paraId="5BF1F010" w14:textId="77777777" w:rsidR="009034B1" w:rsidRPr="009034B1" w:rsidRDefault="009034B1" w:rsidP="009034B1"/>
    <w:p w14:paraId="2C1A6A71" w14:textId="77777777" w:rsidR="00464996" w:rsidRPr="00464996" w:rsidRDefault="00464996" w:rsidP="00464996"/>
    <w:p w14:paraId="644BE2EA" w14:textId="77777777" w:rsidR="002F7C53" w:rsidRDefault="002F7C53" w:rsidP="00E33251">
      <w:pPr>
        <w:pStyle w:val="Antrat2"/>
        <w:spacing w:before="0"/>
        <w:jc w:val="right"/>
        <w:rPr>
          <w:rFonts w:asciiTheme="minorHAnsi" w:hAnsiTheme="minorHAnsi" w:cstheme="minorHAnsi"/>
          <w:color w:val="auto"/>
          <w:sz w:val="21"/>
          <w:szCs w:val="21"/>
        </w:rPr>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8" w:name="_Toc224042998"/>
      <w:r w:rsidRPr="00E33251">
        <w:rPr>
          <w:rFonts w:asciiTheme="minorHAnsi" w:hAnsiTheme="minorHAnsi" w:cstheme="minorHAnsi"/>
          <w:color w:val="auto"/>
          <w:sz w:val="21"/>
          <w:szCs w:val="21"/>
        </w:rPr>
        <w:t>Pirkimo sąlygų 1 priedas „Tiekėjų pašalinimo pagrindai“</w:t>
      </w:r>
      <w:bookmarkEnd w:id="28"/>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(VPĮ 46 str. 2</w:t>
      </w:r>
      <w:r w:rsidRPr="00E33251">
        <w:rPr>
          <w:rFonts w:eastAsia="Arial" w:cstheme="minorHAnsi"/>
          <w:bCs/>
          <w:iCs/>
          <w:vertAlign w:val="superscript"/>
        </w:rPr>
        <w:t>1 </w:t>
      </w:r>
      <w:r w:rsidRPr="00E33251">
        <w:rPr>
          <w:rFonts w:eastAsia="Arial" w:cstheme="minorHAnsi"/>
          <w:bCs/>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9" w:name="_heading=h.26in1rg" w:colFirst="0" w:colLast="0"/>
      <w:bookmarkStart w:id="30" w:name="_Toc171512048"/>
      <w:bookmarkStart w:id="31" w:name="_Toc224042999"/>
      <w:bookmarkStart w:id="32" w:name="ketvpriedas"/>
      <w:bookmarkStart w:id="33" w:name="_Toc85439812"/>
      <w:bookmarkEnd w:id="29"/>
      <w:r w:rsidRPr="001520C5">
        <w:rPr>
          <w:color w:val="auto"/>
          <w:sz w:val="21"/>
          <w:szCs w:val="21"/>
        </w:rPr>
        <w:lastRenderedPageBreak/>
        <w:t>Pirkimo sąlygų 2 priedas „Tiekėjų kvalifikacijos reikalavimai ir reikalaujami kokybės bei aplinkos apsaugos vadybos sistemų standartai“</w:t>
      </w:r>
      <w:bookmarkEnd w:id="30"/>
      <w:bookmarkEnd w:id="31"/>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99BBCC1" w14:textId="77777777" w:rsidR="001520C5" w:rsidRDefault="001520C5" w:rsidP="001520C5">
      <w:pPr>
        <w:pStyle w:val="Sraopastraipa"/>
        <w:numPr>
          <w:ilvl w:val="0"/>
          <w:numId w:val="20"/>
        </w:numPr>
        <w:spacing w:line="240" w:lineRule="auto"/>
        <w:ind w:left="0" w:firstLine="567"/>
        <w:rPr>
          <w:rFonts w:eastAsia="Arial" w:cstheme="minorHAnsi"/>
        </w:rPr>
      </w:pPr>
      <w:r w:rsidRPr="00C00AC0">
        <w:rPr>
          <w:rFonts w:eastAsia="Arial" w:cstheme="minorHAnsi"/>
        </w:rPr>
        <w:t>Reikalavimai tiekėjo kvalifikacijai nėra nustatomi.</w:t>
      </w:r>
    </w:p>
    <w:p w14:paraId="16A52CEE" w14:textId="77777777" w:rsidR="001520C5" w:rsidRDefault="001520C5" w:rsidP="001520C5">
      <w:pPr>
        <w:pStyle w:val="Sraopastraipa"/>
        <w:numPr>
          <w:ilvl w:val="0"/>
          <w:numId w:val="20"/>
        </w:numPr>
        <w:spacing w:line="240" w:lineRule="auto"/>
        <w:ind w:left="0" w:firstLine="567"/>
        <w:rPr>
          <w:rFonts w:eastAsia="Arial" w:cstheme="minorHAnsi"/>
        </w:rPr>
      </w:pPr>
      <w:r w:rsidRPr="00C00AC0">
        <w:rPr>
          <w:rFonts w:eastAsia="Arial" w:cstheme="minorHAnsi"/>
        </w:rPr>
        <w:t>Perkančioji organizacija nereikalauja, kad tiekėjai laikytųsi kokybės vadybos sistemos ir (arba) aplinkos apsaugos vadybos sistemos standartų.</w:t>
      </w:r>
    </w:p>
    <w:p w14:paraId="1482631A" w14:textId="77777777" w:rsidR="00464996" w:rsidRDefault="00464996" w:rsidP="00464996">
      <w:pPr>
        <w:spacing w:line="240" w:lineRule="auto"/>
        <w:rPr>
          <w:rFonts w:eastAsia="Arial" w:cstheme="minorHAnsi"/>
        </w:rPr>
      </w:pPr>
    </w:p>
    <w:p w14:paraId="04A586DC" w14:textId="77777777" w:rsidR="00464996" w:rsidRDefault="00464996" w:rsidP="00464996">
      <w:pPr>
        <w:spacing w:line="240" w:lineRule="auto"/>
        <w:rPr>
          <w:rFonts w:eastAsia="Arial" w:cstheme="minorHAnsi"/>
        </w:rPr>
      </w:pPr>
    </w:p>
    <w:p w14:paraId="16276DA9" w14:textId="77777777" w:rsidR="00464996" w:rsidRDefault="00464996" w:rsidP="00464996">
      <w:pPr>
        <w:spacing w:line="240" w:lineRule="auto"/>
        <w:rPr>
          <w:rFonts w:eastAsia="Arial" w:cstheme="minorHAnsi"/>
        </w:rPr>
      </w:pPr>
    </w:p>
    <w:p w14:paraId="71DCADD5" w14:textId="77777777" w:rsidR="00464996" w:rsidRDefault="00464996" w:rsidP="00464996">
      <w:pPr>
        <w:spacing w:line="240" w:lineRule="auto"/>
        <w:rPr>
          <w:rFonts w:eastAsia="Arial" w:cstheme="minorHAnsi"/>
        </w:rPr>
      </w:pPr>
    </w:p>
    <w:p w14:paraId="0B44DA8E" w14:textId="77777777" w:rsidR="00464996" w:rsidRDefault="00464996" w:rsidP="00464996">
      <w:pPr>
        <w:spacing w:line="240" w:lineRule="auto"/>
        <w:rPr>
          <w:rFonts w:eastAsia="Arial" w:cstheme="minorHAnsi"/>
        </w:rPr>
      </w:pPr>
    </w:p>
    <w:p w14:paraId="5659E898" w14:textId="77777777" w:rsidR="00464996" w:rsidRDefault="00464996" w:rsidP="00464996">
      <w:pPr>
        <w:spacing w:line="240" w:lineRule="auto"/>
        <w:rPr>
          <w:rFonts w:eastAsia="Arial" w:cstheme="minorHAnsi"/>
        </w:rPr>
      </w:pPr>
    </w:p>
    <w:p w14:paraId="08499928" w14:textId="77777777" w:rsidR="00464996" w:rsidRDefault="00464996" w:rsidP="00464996">
      <w:pPr>
        <w:spacing w:line="240" w:lineRule="auto"/>
        <w:rPr>
          <w:rFonts w:eastAsia="Arial" w:cstheme="minorHAnsi"/>
        </w:rPr>
      </w:pPr>
    </w:p>
    <w:p w14:paraId="3594AE50" w14:textId="77777777" w:rsidR="00464996" w:rsidRDefault="00464996" w:rsidP="00464996">
      <w:pPr>
        <w:spacing w:line="240" w:lineRule="auto"/>
        <w:rPr>
          <w:rFonts w:eastAsia="Arial" w:cstheme="minorHAnsi"/>
        </w:rPr>
      </w:pPr>
    </w:p>
    <w:p w14:paraId="4B9346EF" w14:textId="77777777" w:rsidR="00464996" w:rsidRDefault="00464996" w:rsidP="00464996">
      <w:pPr>
        <w:spacing w:line="240" w:lineRule="auto"/>
        <w:rPr>
          <w:rFonts w:eastAsia="Arial" w:cstheme="minorHAnsi"/>
        </w:rPr>
      </w:pPr>
    </w:p>
    <w:p w14:paraId="01123B6A" w14:textId="77777777" w:rsidR="00464996" w:rsidRDefault="00464996" w:rsidP="00464996">
      <w:pPr>
        <w:spacing w:line="240" w:lineRule="auto"/>
        <w:rPr>
          <w:rFonts w:eastAsia="Arial" w:cstheme="minorHAnsi"/>
        </w:rPr>
      </w:pPr>
    </w:p>
    <w:p w14:paraId="0674F37F" w14:textId="77777777" w:rsidR="00464996" w:rsidRDefault="00464996" w:rsidP="00464996">
      <w:pPr>
        <w:spacing w:line="240" w:lineRule="auto"/>
        <w:rPr>
          <w:rFonts w:eastAsia="Arial" w:cstheme="minorHAnsi"/>
        </w:rPr>
      </w:pPr>
    </w:p>
    <w:p w14:paraId="630A12BC" w14:textId="77777777" w:rsidR="00464996" w:rsidRDefault="00464996" w:rsidP="00464996">
      <w:pPr>
        <w:spacing w:line="240" w:lineRule="auto"/>
        <w:rPr>
          <w:rFonts w:eastAsia="Arial" w:cstheme="minorHAnsi"/>
        </w:rPr>
      </w:pPr>
    </w:p>
    <w:p w14:paraId="315431C6" w14:textId="77777777" w:rsidR="00464996" w:rsidRDefault="00464996" w:rsidP="00464996">
      <w:pPr>
        <w:spacing w:line="240" w:lineRule="auto"/>
        <w:rPr>
          <w:rFonts w:eastAsia="Arial" w:cstheme="minorHAnsi"/>
        </w:rPr>
      </w:pPr>
    </w:p>
    <w:p w14:paraId="3AC4CB32" w14:textId="77777777" w:rsidR="00464996" w:rsidRDefault="00464996" w:rsidP="00464996">
      <w:pPr>
        <w:spacing w:line="240" w:lineRule="auto"/>
        <w:rPr>
          <w:rFonts w:eastAsia="Arial" w:cstheme="minorHAnsi"/>
        </w:rPr>
      </w:pPr>
    </w:p>
    <w:p w14:paraId="5B61A1D5" w14:textId="77777777" w:rsidR="00464996" w:rsidRDefault="00464996" w:rsidP="00464996">
      <w:pPr>
        <w:spacing w:line="240" w:lineRule="auto"/>
        <w:rPr>
          <w:rFonts w:eastAsia="Arial" w:cstheme="minorHAnsi"/>
        </w:rPr>
      </w:pPr>
    </w:p>
    <w:p w14:paraId="16232197" w14:textId="77777777" w:rsidR="00464996" w:rsidRDefault="00464996" w:rsidP="00464996">
      <w:pPr>
        <w:spacing w:line="240" w:lineRule="auto"/>
        <w:rPr>
          <w:rFonts w:eastAsia="Arial" w:cstheme="minorHAnsi"/>
        </w:rPr>
      </w:pPr>
    </w:p>
    <w:p w14:paraId="27C8BF7D" w14:textId="77777777" w:rsidR="00464996" w:rsidRDefault="00464996" w:rsidP="00464996">
      <w:pPr>
        <w:spacing w:line="240" w:lineRule="auto"/>
        <w:rPr>
          <w:rFonts w:eastAsia="Arial" w:cstheme="minorHAnsi"/>
        </w:rPr>
      </w:pPr>
    </w:p>
    <w:p w14:paraId="16743643" w14:textId="77777777" w:rsidR="00464996" w:rsidRDefault="00464996" w:rsidP="00464996">
      <w:pPr>
        <w:spacing w:line="240" w:lineRule="auto"/>
        <w:rPr>
          <w:rFonts w:eastAsia="Arial" w:cstheme="minorHAnsi"/>
        </w:rPr>
      </w:pPr>
    </w:p>
    <w:p w14:paraId="0DB26366" w14:textId="77777777" w:rsidR="00464996" w:rsidRDefault="00464996" w:rsidP="00464996">
      <w:pPr>
        <w:spacing w:line="240" w:lineRule="auto"/>
        <w:rPr>
          <w:rFonts w:eastAsia="Arial" w:cstheme="minorHAnsi"/>
        </w:rPr>
      </w:pPr>
    </w:p>
    <w:p w14:paraId="6B95BFB1" w14:textId="77777777" w:rsidR="00464996" w:rsidRDefault="00464996" w:rsidP="00464996">
      <w:pPr>
        <w:spacing w:line="240" w:lineRule="auto"/>
        <w:rPr>
          <w:rFonts w:eastAsia="Arial" w:cstheme="minorHAnsi"/>
        </w:rPr>
      </w:pPr>
    </w:p>
    <w:p w14:paraId="5D54D2DA" w14:textId="77777777" w:rsidR="00464996" w:rsidRDefault="00464996" w:rsidP="00464996">
      <w:pPr>
        <w:spacing w:line="240" w:lineRule="auto"/>
        <w:rPr>
          <w:rFonts w:eastAsia="Arial" w:cstheme="minorHAnsi"/>
        </w:rPr>
      </w:pPr>
    </w:p>
    <w:p w14:paraId="520C5186" w14:textId="77777777" w:rsidR="00464996" w:rsidRDefault="00464996" w:rsidP="00464996">
      <w:pPr>
        <w:spacing w:line="240" w:lineRule="auto"/>
        <w:rPr>
          <w:rFonts w:eastAsia="Arial" w:cstheme="minorHAnsi"/>
        </w:rPr>
      </w:pPr>
    </w:p>
    <w:p w14:paraId="4FC6623E" w14:textId="77777777" w:rsidR="00464996" w:rsidRDefault="00464996" w:rsidP="00464996">
      <w:pPr>
        <w:spacing w:line="240" w:lineRule="auto"/>
        <w:rPr>
          <w:rFonts w:eastAsia="Arial" w:cstheme="minorHAnsi"/>
        </w:rPr>
      </w:pPr>
    </w:p>
    <w:p w14:paraId="7192535A" w14:textId="77777777" w:rsidR="00464996" w:rsidRDefault="00464996" w:rsidP="00464996">
      <w:pPr>
        <w:spacing w:line="240" w:lineRule="auto"/>
        <w:rPr>
          <w:rFonts w:eastAsia="Arial" w:cstheme="minorHAnsi"/>
        </w:rPr>
      </w:pPr>
    </w:p>
    <w:p w14:paraId="01A2C8D7" w14:textId="77777777" w:rsidR="00464996" w:rsidRDefault="00464996" w:rsidP="00464996">
      <w:pPr>
        <w:spacing w:line="240" w:lineRule="auto"/>
        <w:rPr>
          <w:rFonts w:eastAsia="Arial" w:cstheme="minorHAnsi"/>
        </w:rPr>
      </w:pPr>
    </w:p>
    <w:p w14:paraId="554BDB9A" w14:textId="77777777" w:rsidR="00464996" w:rsidRDefault="00464996" w:rsidP="00464996">
      <w:pPr>
        <w:spacing w:line="240" w:lineRule="auto"/>
        <w:rPr>
          <w:rFonts w:eastAsia="Arial" w:cstheme="minorHAnsi"/>
        </w:rPr>
      </w:pPr>
    </w:p>
    <w:p w14:paraId="2AA3FCB1" w14:textId="77777777" w:rsidR="00464996" w:rsidRDefault="00464996" w:rsidP="00464996">
      <w:pPr>
        <w:spacing w:line="240" w:lineRule="auto"/>
        <w:rPr>
          <w:rFonts w:eastAsia="Arial" w:cstheme="minorHAnsi"/>
        </w:rPr>
      </w:pPr>
    </w:p>
    <w:p w14:paraId="605BB386" w14:textId="77777777" w:rsidR="00464996" w:rsidRDefault="00464996" w:rsidP="00464996">
      <w:pPr>
        <w:spacing w:line="240" w:lineRule="auto"/>
        <w:rPr>
          <w:rFonts w:eastAsia="Arial" w:cstheme="minorHAnsi"/>
        </w:rPr>
      </w:pPr>
    </w:p>
    <w:p w14:paraId="45351716" w14:textId="77777777" w:rsidR="00464996" w:rsidRDefault="00464996" w:rsidP="00464996">
      <w:pPr>
        <w:spacing w:line="240" w:lineRule="auto"/>
        <w:rPr>
          <w:rFonts w:eastAsia="Arial" w:cstheme="minorHAnsi"/>
        </w:rPr>
      </w:pPr>
    </w:p>
    <w:p w14:paraId="084070E6" w14:textId="77777777" w:rsidR="00464996" w:rsidRDefault="00464996" w:rsidP="00464996">
      <w:pPr>
        <w:spacing w:line="240" w:lineRule="auto"/>
        <w:rPr>
          <w:rFonts w:eastAsia="Arial" w:cstheme="minorHAnsi"/>
        </w:rPr>
      </w:pPr>
    </w:p>
    <w:p w14:paraId="18399AD3" w14:textId="77777777" w:rsidR="00464996" w:rsidRDefault="00464996" w:rsidP="00464996">
      <w:pPr>
        <w:spacing w:line="240" w:lineRule="auto"/>
        <w:rPr>
          <w:rFonts w:eastAsia="Arial" w:cstheme="minorHAnsi"/>
        </w:rPr>
      </w:pPr>
    </w:p>
    <w:p w14:paraId="00493768" w14:textId="77777777" w:rsidR="00464996" w:rsidRDefault="00464996" w:rsidP="00464996">
      <w:pPr>
        <w:spacing w:line="240" w:lineRule="auto"/>
        <w:rPr>
          <w:rFonts w:eastAsia="Arial" w:cstheme="minorHAnsi"/>
        </w:rPr>
      </w:pPr>
    </w:p>
    <w:p w14:paraId="75FCF8A6" w14:textId="77777777" w:rsidR="00464996" w:rsidRDefault="00464996" w:rsidP="00464996">
      <w:pPr>
        <w:spacing w:line="240" w:lineRule="auto"/>
        <w:rPr>
          <w:rFonts w:eastAsia="Arial" w:cstheme="minorHAnsi"/>
        </w:rPr>
      </w:pPr>
    </w:p>
    <w:p w14:paraId="04D5F898" w14:textId="77777777" w:rsidR="00464996" w:rsidRDefault="00464996" w:rsidP="00464996">
      <w:pPr>
        <w:spacing w:line="240" w:lineRule="auto"/>
        <w:rPr>
          <w:rFonts w:eastAsia="Arial" w:cstheme="minorHAnsi"/>
        </w:rPr>
      </w:pPr>
    </w:p>
    <w:p w14:paraId="05AEFA51" w14:textId="77777777" w:rsidR="00464996" w:rsidRDefault="00464996" w:rsidP="00464996">
      <w:pPr>
        <w:spacing w:line="240" w:lineRule="auto"/>
        <w:rPr>
          <w:rFonts w:eastAsia="Arial" w:cstheme="minorHAnsi"/>
        </w:rPr>
      </w:pPr>
    </w:p>
    <w:p w14:paraId="4D779CE4" w14:textId="77777777" w:rsidR="00464996" w:rsidRDefault="00464996" w:rsidP="00464996">
      <w:pPr>
        <w:spacing w:line="240" w:lineRule="auto"/>
        <w:rPr>
          <w:rFonts w:eastAsia="Arial" w:cstheme="minorHAnsi"/>
        </w:rPr>
      </w:pPr>
    </w:p>
    <w:p w14:paraId="7D2A27CC" w14:textId="77777777" w:rsidR="00464996" w:rsidRPr="00464996" w:rsidRDefault="00464996" w:rsidP="00464996">
      <w:pPr>
        <w:spacing w:line="240" w:lineRule="auto"/>
        <w:rPr>
          <w:rFonts w:eastAsia="Arial" w:cstheme="minorHAnsi"/>
        </w:rPr>
      </w:pPr>
    </w:p>
    <w:p w14:paraId="026B166A" w14:textId="7BA4B4B4" w:rsidR="00112F92" w:rsidRPr="00E33251" w:rsidRDefault="00112F92" w:rsidP="00E33251">
      <w:pPr>
        <w:pStyle w:val="Antrat2"/>
        <w:spacing w:before="0"/>
        <w:ind w:firstLine="0"/>
        <w:jc w:val="right"/>
        <w:rPr>
          <w:rFonts w:asciiTheme="minorHAnsi" w:hAnsiTheme="minorHAnsi" w:cstheme="minorHAnsi"/>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224043000"/>
      <w:bookmarkStart w:id="41" w:name="_Hlk86837214"/>
      <w:bookmarkEnd w:id="32"/>
      <w:bookmarkEnd w:id="33"/>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4"/>
      <w:bookmarkEnd w:id="35"/>
      <w:bookmarkEnd w:id="36"/>
      <w:bookmarkEnd w:id="37"/>
      <w:bookmarkEnd w:id="38"/>
      <w:bookmarkEnd w:id="39"/>
      <w:bookmarkEnd w:id="40"/>
    </w:p>
    <w:p w14:paraId="0E712AF0" w14:textId="77777777" w:rsidR="003E5A0D" w:rsidRPr="002F7C53" w:rsidRDefault="003E5A0D" w:rsidP="002F7C53">
      <w:pPr>
        <w:spacing w:line="240" w:lineRule="auto"/>
        <w:rPr>
          <w:rFonts w:cstheme="minorHAnsi"/>
        </w:rPr>
      </w:pPr>
    </w:p>
    <w:p w14:paraId="08B3E062" w14:textId="77777777" w:rsidR="003E5A0D" w:rsidRDefault="003E5A0D" w:rsidP="002F7C53">
      <w:pPr>
        <w:suppressAutoHyphens/>
        <w:spacing w:line="240" w:lineRule="auto"/>
        <w:ind w:firstLine="0"/>
        <w:jc w:val="center"/>
        <w:rPr>
          <w:rFonts w:eastAsia="Times New Roman" w:cstheme="minorHAnsi"/>
          <w:b/>
          <w:bCs/>
          <w:lang w:eastAsia="en-US"/>
        </w:rPr>
      </w:pPr>
      <w:bookmarkStart w:id="42" w:name="_Pirkimo_sąlygų_2"/>
      <w:bookmarkStart w:id="43" w:name="_Hlk86825377"/>
      <w:bookmarkStart w:id="44" w:name="_Ref38540913"/>
      <w:bookmarkStart w:id="45" w:name="_Ref38898051"/>
      <w:bookmarkStart w:id="46" w:name="_Ref38901392"/>
      <w:bookmarkStart w:id="47" w:name="_Toc48053189"/>
      <w:bookmarkStart w:id="48" w:name="_Toc85706892"/>
      <w:bookmarkEnd w:id="41"/>
      <w:bookmarkEnd w:id="42"/>
      <w:r w:rsidRPr="002F7C53">
        <w:rPr>
          <w:rFonts w:eastAsia="Times New Roman" w:cstheme="minorHAnsi"/>
          <w:b/>
          <w:bCs/>
          <w:lang w:eastAsia="en-US"/>
        </w:rPr>
        <w:t xml:space="preserve">Techninė specifikacija </w:t>
      </w:r>
    </w:p>
    <w:p w14:paraId="12E69D5E" w14:textId="396BCE86" w:rsidR="00EF6384" w:rsidRPr="00731AE8" w:rsidRDefault="00EF6384" w:rsidP="00EF6384">
      <w:pPr>
        <w:spacing w:line="240" w:lineRule="auto"/>
        <w:ind w:firstLine="0"/>
        <w:jc w:val="center"/>
        <w:rPr>
          <w:rFonts w:cstheme="minorHAnsi"/>
          <w:b/>
          <w:bCs/>
        </w:rPr>
      </w:pPr>
      <w:r w:rsidRPr="00EF6384">
        <w:rPr>
          <w:rFonts w:eastAsia="Times New Roman" w:cstheme="minorHAnsi"/>
          <w:sz w:val="24"/>
          <w:szCs w:val="24"/>
          <w:lang w:eastAsia="en-US"/>
        </w:rPr>
        <w:t>LAUKAGALIŲ G., JONAVOJE GATVĖS APŠVIETIMO ĮRENGIMO PROJEKTAS</w:t>
      </w:r>
      <w:r w:rsidRPr="00EF6384">
        <w:rPr>
          <w:rFonts w:cstheme="minorHAnsi"/>
          <w:color w:val="000000" w:themeColor="text1"/>
        </w:rPr>
        <w:t xml:space="preserve"> </w:t>
      </w:r>
      <w:r w:rsidRPr="00EF6384">
        <w:rPr>
          <w:rFonts w:cstheme="minorHAnsi"/>
          <w:color w:val="000000" w:themeColor="text1"/>
          <w:sz w:val="24"/>
          <w:szCs w:val="24"/>
        </w:rPr>
        <w:t>NR</w:t>
      </w:r>
      <w:r w:rsidRPr="00EF6384">
        <w:rPr>
          <w:rFonts w:cstheme="minorHAnsi"/>
          <w:color w:val="000000" w:themeColor="text1"/>
        </w:rPr>
        <w:t xml:space="preserve">. </w:t>
      </w:r>
      <w:r w:rsidRPr="00EF6384">
        <w:rPr>
          <w:rFonts w:eastAsia="Times New Roman" w:cstheme="minorHAnsi"/>
          <w:sz w:val="24"/>
          <w:szCs w:val="24"/>
          <w:lang w:eastAsia="en-US"/>
        </w:rPr>
        <w:t>MZG-636(2024)-TDP-E</w:t>
      </w:r>
      <w:r>
        <w:rPr>
          <w:rFonts w:cstheme="minorHAnsi"/>
          <w:color w:val="000000" w:themeColor="text1"/>
        </w:rPr>
        <w:t xml:space="preserve"> </w:t>
      </w:r>
      <w:r w:rsidRPr="00EF759F">
        <w:rPr>
          <w:rFonts w:cstheme="minorHAnsi"/>
          <w:b/>
          <w:bCs/>
          <w:color w:val="000000" w:themeColor="text1"/>
        </w:rPr>
        <w:t xml:space="preserve"> </w:t>
      </w:r>
      <w:r w:rsidRPr="00731AE8">
        <w:rPr>
          <w:rFonts w:cstheme="minorHAnsi"/>
          <w:b/>
          <w:bCs/>
        </w:rPr>
        <w:t>(dokumentas pateikiamas CVP IS su kitais pirkimo dokumentais atskiru failu)</w:t>
      </w:r>
    </w:p>
    <w:p w14:paraId="78B14B31" w14:textId="77777777" w:rsidR="00033FEF" w:rsidRPr="002F7C53" w:rsidRDefault="00033FEF" w:rsidP="002F7C53">
      <w:pPr>
        <w:suppressAutoHyphens/>
        <w:spacing w:line="240" w:lineRule="auto"/>
        <w:ind w:firstLine="0"/>
        <w:jc w:val="center"/>
        <w:rPr>
          <w:rFonts w:eastAsia="Times New Roman" w:cstheme="minorHAnsi"/>
          <w:b/>
          <w:bCs/>
          <w:lang w:eastAsia="en-US"/>
        </w:rPr>
      </w:pPr>
    </w:p>
    <w:p w14:paraId="7076816A" w14:textId="77777777" w:rsidR="00EF6384" w:rsidRPr="00EF6384" w:rsidRDefault="00EF6384" w:rsidP="00EF6384">
      <w:pPr>
        <w:spacing w:line="240" w:lineRule="auto"/>
        <w:ind w:firstLine="0"/>
        <w:jc w:val="center"/>
        <w:rPr>
          <w:rFonts w:eastAsia="Times New Roman" w:cstheme="minorHAnsi"/>
          <w:sz w:val="24"/>
          <w:szCs w:val="24"/>
          <w:lang w:eastAsia="en-US"/>
        </w:rPr>
      </w:pPr>
    </w:p>
    <w:p w14:paraId="6E31045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90C98C2"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00CD965"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641BFA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02B21C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D420AB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7658467"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0098E9F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17EE9D6"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891F3C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F58A9D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6C17B7F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AA5AB24"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3A47C4A6" w14:textId="77777777" w:rsidR="003E5A0D" w:rsidRDefault="003E5A0D" w:rsidP="00E33251">
      <w:pPr>
        <w:spacing w:line="240" w:lineRule="auto"/>
        <w:ind w:firstLine="0"/>
        <w:jc w:val="center"/>
        <w:rPr>
          <w:rFonts w:eastAsia="Times New Roman" w:cstheme="minorHAnsi"/>
          <w:sz w:val="24"/>
          <w:szCs w:val="24"/>
          <w:lang w:eastAsia="en-US"/>
        </w:rPr>
      </w:pPr>
    </w:p>
    <w:p w14:paraId="651BDE74" w14:textId="77777777" w:rsidR="00A71FA5" w:rsidRDefault="00A71FA5" w:rsidP="00E33251">
      <w:pPr>
        <w:spacing w:line="240" w:lineRule="auto"/>
        <w:ind w:firstLine="0"/>
        <w:jc w:val="center"/>
        <w:rPr>
          <w:rFonts w:eastAsia="Times New Roman" w:cstheme="minorHAnsi"/>
          <w:sz w:val="24"/>
          <w:szCs w:val="24"/>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61D5577E" w14:textId="77777777" w:rsidR="00A71FA5" w:rsidRDefault="00A71FA5" w:rsidP="00E33251">
      <w:pPr>
        <w:spacing w:line="240" w:lineRule="auto"/>
        <w:ind w:firstLine="0"/>
        <w:jc w:val="center"/>
        <w:rPr>
          <w:rFonts w:eastAsia="Times New Roman" w:cstheme="minorHAnsi"/>
          <w:sz w:val="24"/>
          <w:szCs w:val="24"/>
          <w:lang w:eastAsia="en-US"/>
        </w:rPr>
      </w:pPr>
    </w:p>
    <w:p w14:paraId="68573D9E" w14:textId="77777777" w:rsidR="00A71FA5" w:rsidRDefault="00A71FA5" w:rsidP="00E33251">
      <w:pPr>
        <w:spacing w:line="240" w:lineRule="auto"/>
        <w:ind w:firstLine="0"/>
        <w:jc w:val="center"/>
        <w:rPr>
          <w:rFonts w:eastAsia="Times New Roman" w:cstheme="minorHAnsi"/>
          <w:sz w:val="24"/>
          <w:szCs w:val="24"/>
          <w:lang w:eastAsia="en-US"/>
        </w:rPr>
      </w:pPr>
    </w:p>
    <w:p w14:paraId="3BC75C01" w14:textId="77777777" w:rsidR="00A71FA5" w:rsidRDefault="00A71FA5" w:rsidP="00E33251">
      <w:pPr>
        <w:spacing w:line="240" w:lineRule="auto"/>
        <w:ind w:firstLine="0"/>
        <w:jc w:val="center"/>
        <w:rPr>
          <w:rFonts w:eastAsia="Times New Roman" w:cstheme="minorHAnsi"/>
          <w:sz w:val="24"/>
          <w:szCs w:val="24"/>
          <w:lang w:eastAsia="en-US"/>
        </w:rPr>
      </w:pPr>
    </w:p>
    <w:p w14:paraId="1E43E3F2" w14:textId="77777777" w:rsidR="00A71FA5" w:rsidRDefault="00A71FA5" w:rsidP="00E33251">
      <w:pPr>
        <w:spacing w:line="240" w:lineRule="auto"/>
        <w:ind w:firstLine="0"/>
        <w:jc w:val="center"/>
        <w:rPr>
          <w:rFonts w:eastAsia="Times New Roman" w:cstheme="minorHAnsi"/>
          <w:sz w:val="24"/>
          <w:szCs w:val="24"/>
          <w:lang w:eastAsia="en-US"/>
        </w:rPr>
      </w:pPr>
    </w:p>
    <w:p w14:paraId="01FD66C7" w14:textId="77777777" w:rsidR="00A71FA5" w:rsidRDefault="00A71FA5" w:rsidP="00E33251">
      <w:pPr>
        <w:spacing w:line="240" w:lineRule="auto"/>
        <w:ind w:firstLine="0"/>
        <w:jc w:val="center"/>
        <w:rPr>
          <w:rFonts w:eastAsia="Times New Roman" w:cstheme="minorHAnsi"/>
          <w:sz w:val="24"/>
          <w:szCs w:val="24"/>
          <w:lang w:eastAsia="en-US"/>
        </w:rPr>
      </w:pPr>
    </w:p>
    <w:p w14:paraId="05F45162" w14:textId="77777777" w:rsidR="00A71FA5" w:rsidRDefault="00A71FA5" w:rsidP="00E33251">
      <w:pPr>
        <w:spacing w:line="240" w:lineRule="auto"/>
        <w:ind w:firstLine="0"/>
        <w:jc w:val="center"/>
        <w:rPr>
          <w:rFonts w:eastAsia="Times New Roman" w:cstheme="minorHAnsi"/>
          <w:sz w:val="24"/>
          <w:szCs w:val="24"/>
          <w:lang w:eastAsia="en-US"/>
        </w:rPr>
      </w:pPr>
    </w:p>
    <w:p w14:paraId="0324009C" w14:textId="77777777" w:rsidR="00A71FA5" w:rsidRDefault="00A71FA5" w:rsidP="00E33251">
      <w:pPr>
        <w:spacing w:line="240" w:lineRule="auto"/>
        <w:ind w:firstLine="0"/>
        <w:jc w:val="center"/>
        <w:rPr>
          <w:rFonts w:eastAsia="Times New Roman" w:cstheme="minorHAnsi"/>
          <w:sz w:val="24"/>
          <w:szCs w:val="24"/>
          <w:lang w:eastAsia="en-US"/>
        </w:rPr>
      </w:pPr>
    </w:p>
    <w:p w14:paraId="6C044B3C" w14:textId="77777777" w:rsidR="00464996" w:rsidRDefault="00464996" w:rsidP="00E33251">
      <w:pPr>
        <w:spacing w:line="240" w:lineRule="auto"/>
        <w:ind w:firstLine="0"/>
        <w:jc w:val="center"/>
        <w:rPr>
          <w:rFonts w:eastAsia="Times New Roman" w:cstheme="minorHAnsi"/>
          <w:sz w:val="24"/>
          <w:szCs w:val="24"/>
          <w:lang w:eastAsia="en-US"/>
        </w:rPr>
      </w:pPr>
    </w:p>
    <w:p w14:paraId="209F52D2" w14:textId="77777777" w:rsidR="00464996" w:rsidRDefault="00464996" w:rsidP="00E33251">
      <w:pPr>
        <w:spacing w:line="240" w:lineRule="auto"/>
        <w:ind w:firstLine="0"/>
        <w:jc w:val="center"/>
        <w:rPr>
          <w:rFonts w:eastAsia="Times New Roman" w:cstheme="minorHAnsi"/>
          <w:sz w:val="24"/>
          <w:szCs w:val="24"/>
          <w:lang w:eastAsia="en-US"/>
        </w:rPr>
      </w:pPr>
    </w:p>
    <w:p w14:paraId="78357874" w14:textId="77777777" w:rsidR="00464996" w:rsidRDefault="00464996" w:rsidP="00E33251">
      <w:pPr>
        <w:spacing w:line="240" w:lineRule="auto"/>
        <w:ind w:firstLine="0"/>
        <w:jc w:val="center"/>
        <w:rPr>
          <w:rFonts w:eastAsia="Times New Roman" w:cstheme="minorHAnsi"/>
          <w:sz w:val="24"/>
          <w:szCs w:val="24"/>
          <w:lang w:eastAsia="en-US"/>
        </w:rPr>
      </w:pPr>
    </w:p>
    <w:p w14:paraId="57324288" w14:textId="77777777" w:rsidR="00464996" w:rsidRDefault="00464996" w:rsidP="00E33251">
      <w:pPr>
        <w:spacing w:line="240" w:lineRule="auto"/>
        <w:ind w:firstLine="0"/>
        <w:jc w:val="center"/>
        <w:rPr>
          <w:rFonts w:eastAsia="Times New Roman" w:cstheme="minorHAnsi"/>
          <w:sz w:val="24"/>
          <w:szCs w:val="24"/>
          <w:lang w:eastAsia="en-US"/>
        </w:rPr>
      </w:pPr>
    </w:p>
    <w:p w14:paraId="346DDFCF" w14:textId="77777777" w:rsidR="00464996" w:rsidRDefault="00464996" w:rsidP="00E33251">
      <w:pPr>
        <w:spacing w:line="240" w:lineRule="auto"/>
        <w:ind w:firstLine="0"/>
        <w:jc w:val="center"/>
        <w:rPr>
          <w:rFonts w:eastAsia="Times New Roman" w:cstheme="minorHAnsi"/>
          <w:sz w:val="24"/>
          <w:szCs w:val="24"/>
          <w:lang w:eastAsia="en-US"/>
        </w:rPr>
      </w:pPr>
    </w:p>
    <w:p w14:paraId="254493B6" w14:textId="77777777" w:rsidR="00464996" w:rsidRDefault="00464996" w:rsidP="00E33251">
      <w:pPr>
        <w:spacing w:line="240" w:lineRule="auto"/>
        <w:ind w:firstLine="0"/>
        <w:jc w:val="center"/>
        <w:rPr>
          <w:rFonts w:eastAsia="Times New Roman" w:cstheme="minorHAnsi"/>
          <w:sz w:val="24"/>
          <w:szCs w:val="24"/>
          <w:lang w:eastAsia="en-US"/>
        </w:rPr>
      </w:pPr>
    </w:p>
    <w:p w14:paraId="7D94F87C" w14:textId="77777777" w:rsidR="00464996" w:rsidRDefault="00464996" w:rsidP="00E33251">
      <w:pPr>
        <w:spacing w:line="240" w:lineRule="auto"/>
        <w:ind w:firstLine="0"/>
        <w:jc w:val="center"/>
        <w:rPr>
          <w:rFonts w:eastAsia="Times New Roman" w:cstheme="minorHAnsi"/>
          <w:sz w:val="24"/>
          <w:szCs w:val="24"/>
          <w:lang w:eastAsia="en-US"/>
        </w:rPr>
      </w:pPr>
    </w:p>
    <w:p w14:paraId="3FD0E39F" w14:textId="77777777" w:rsidR="00464996" w:rsidRDefault="00464996" w:rsidP="00E33251">
      <w:pPr>
        <w:spacing w:line="240" w:lineRule="auto"/>
        <w:ind w:firstLine="0"/>
        <w:jc w:val="center"/>
        <w:rPr>
          <w:rFonts w:eastAsia="Times New Roman" w:cstheme="minorHAnsi"/>
          <w:sz w:val="24"/>
          <w:szCs w:val="24"/>
          <w:lang w:eastAsia="en-US"/>
        </w:rPr>
      </w:pPr>
    </w:p>
    <w:p w14:paraId="5E2D3EAF" w14:textId="77777777" w:rsidR="00A71FA5" w:rsidRDefault="00A71FA5" w:rsidP="00E33251">
      <w:pPr>
        <w:spacing w:line="240" w:lineRule="auto"/>
        <w:ind w:firstLine="0"/>
        <w:jc w:val="center"/>
        <w:rPr>
          <w:rFonts w:eastAsia="Times New Roman" w:cstheme="minorHAnsi"/>
          <w:sz w:val="24"/>
          <w:szCs w:val="24"/>
          <w:lang w:eastAsia="en-US"/>
        </w:rPr>
      </w:pPr>
    </w:p>
    <w:p w14:paraId="610D166D" w14:textId="77777777" w:rsidR="00A71FA5" w:rsidRDefault="00A71FA5" w:rsidP="00E33251">
      <w:pPr>
        <w:spacing w:line="240" w:lineRule="auto"/>
        <w:ind w:firstLine="0"/>
        <w:jc w:val="center"/>
        <w:rPr>
          <w:rFonts w:eastAsia="Times New Roman" w:cstheme="minorHAnsi"/>
          <w:sz w:val="24"/>
          <w:szCs w:val="24"/>
          <w:lang w:eastAsia="en-US"/>
        </w:rPr>
      </w:pPr>
    </w:p>
    <w:p w14:paraId="12947813" w14:textId="77777777" w:rsidR="00A71FA5" w:rsidRDefault="00A71FA5" w:rsidP="00E33251">
      <w:pPr>
        <w:spacing w:line="240" w:lineRule="auto"/>
        <w:ind w:firstLine="0"/>
        <w:jc w:val="center"/>
        <w:rPr>
          <w:rFonts w:eastAsia="Times New Roman" w:cstheme="minorHAnsi"/>
          <w:sz w:val="24"/>
          <w:szCs w:val="24"/>
          <w:lang w:eastAsia="en-US"/>
        </w:rPr>
      </w:pPr>
    </w:p>
    <w:p w14:paraId="7B8DB991" w14:textId="77777777" w:rsidR="00A71FA5" w:rsidRDefault="00A71FA5" w:rsidP="00E33251">
      <w:pPr>
        <w:spacing w:line="240" w:lineRule="auto"/>
        <w:ind w:firstLine="0"/>
        <w:jc w:val="center"/>
        <w:rPr>
          <w:rFonts w:eastAsia="Times New Roman" w:cstheme="minorHAnsi"/>
          <w:sz w:val="24"/>
          <w:szCs w:val="24"/>
          <w:lang w:eastAsia="en-US"/>
        </w:rPr>
      </w:pPr>
    </w:p>
    <w:p w14:paraId="58965659" w14:textId="77777777" w:rsidR="00AE2299" w:rsidRDefault="00AE2299" w:rsidP="00E33251">
      <w:pPr>
        <w:spacing w:line="240" w:lineRule="auto"/>
        <w:ind w:firstLine="0"/>
        <w:jc w:val="center"/>
        <w:rPr>
          <w:rFonts w:eastAsia="Times New Roman" w:cstheme="minorHAnsi"/>
          <w:sz w:val="24"/>
          <w:szCs w:val="24"/>
          <w:lang w:eastAsia="en-US"/>
        </w:rPr>
      </w:pPr>
    </w:p>
    <w:p w14:paraId="4AC76B1A" w14:textId="77777777" w:rsidR="00A71FA5" w:rsidRDefault="00A71FA5" w:rsidP="00E33251">
      <w:pPr>
        <w:spacing w:line="240" w:lineRule="auto"/>
        <w:ind w:firstLine="0"/>
        <w:jc w:val="center"/>
        <w:rPr>
          <w:rFonts w:eastAsia="Times New Roman" w:cstheme="minorHAnsi"/>
          <w:sz w:val="24"/>
          <w:szCs w:val="24"/>
          <w:lang w:eastAsia="en-US"/>
        </w:rPr>
      </w:pPr>
    </w:p>
    <w:p w14:paraId="147D78B4" w14:textId="77777777" w:rsidR="002F3FEC" w:rsidRPr="00E33251" w:rsidRDefault="002F3FEC" w:rsidP="00E33251">
      <w:pPr>
        <w:spacing w:line="240" w:lineRule="auto"/>
        <w:ind w:firstLine="0"/>
        <w:jc w:val="center"/>
        <w:rPr>
          <w:rFonts w:eastAsia="Times New Roman" w:cstheme="minorHAnsi"/>
          <w:sz w:val="24"/>
          <w:szCs w:val="24"/>
          <w:lang w:eastAsia="en-US"/>
        </w:rPr>
      </w:pPr>
    </w:p>
    <w:p w14:paraId="12DA495F" w14:textId="2087D2DD" w:rsidR="00506996" w:rsidRPr="00E33251" w:rsidRDefault="00506996" w:rsidP="00E33251">
      <w:pPr>
        <w:pStyle w:val="Antrat2"/>
        <w:spacing w:before="0"/>
        <w:jc w:val="right"/>
        <w:rPr>
          <w:rFonts w:asciiTheme="minorHAnsi" w:hAnsiTheme="minorHAnsi" w:cstheme="minorHAnsi"/>
          <w:color w:val="auto"/>
          <w:sz w:val="21"/>
          <w:szCs w:val="21"/>
        </w:rPr>
      </w:pPr>
      <w:bookmarkStart w:id="49" w:name="_Toc224043001"/>
      <w:r w:rsidRPr="00E33251">
        <w:rPr>
          <w:rFonts w:asciiTheme="minorHAnsi" w:hAnsiTheme="minorHAnsi" w:cstheme="minorHAnsi"/>
          <w:color w:val="auto"/>
          <w:sz w:val="21"/>
          <w:szCs w:val="21"/>
        </w:rPr>
        <w:t xml:space="preserve">Pirkimo sąlygų </w:t>
      </w:r>
      <w:r w:rsidR="003A220F" w:rsidRPr="00E33251">
        <w:rPr>
          <w:rFonts w:asciiTheme="minorHAnsi" w:hAnsiTheme="minorHAnsi" w:cstheme="minorHAnsi"/>
          <w:color w:val="auto"/>
          <w:sz w:val="21"/>
          <w:szCs w:val="21"/>
        </w:rPr>
        <w:t>4</w:t>
      </w:r>
      <w:r w:rsidRPr="00E33251">
        <w:rPr>
          <w:rFonts w:asciiTheme="minorHAnsi" w:hAnsiTheme="minorHAnsi" w:cstheme="minorHAnsi"/>
          <w:color w:val="auto"/>
          <w:sz w:val="21"/>
          <w:szCs w:val="21"/>
        </w:rPr>
        <w:t xml:space="preserve"> priedas „Pasiūlymo forma“</w:t>
      </w:r>
      <w:bookmarkEnd w:id="49"/>
    </w:p>
    <w:bookmarkEnd w:id="43"/>
    <w:bookmarkEnd w:id="44"/>
    <w:bookmarkEnd w:id="45"/>
    <w:bookmarkEnd w:id="46"/>
    <w:bookmarkEnd w:id="47"/>
    <w:bookmarkEnd w:id="48"/>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5745DEA4" w14:textId="6E4D7DA9" w:rsidR="00F82333" w:rsidRPr="00AE2299" w:rsidRDefault="00AE2299" w:rsidP="00E33251">
      <w:pPr>
        <w:spacing w:line="240" w:lineRule="auto"/>
        <w:jc w:val="center"/>
        <w:rPr>
          <w:rFonts w:cstheme="minorHAnsi"/>
          <w:b/>
          <w:bCs/>
          <w:sz w:val="22"/>
          <w:szCs w:val="22"/>
        </w:rPr>
      </w:pPr>
      <w:r w:rsidRPr="00AE2299">
        <w:rPr>
          <w:rFonts w:cstheme="minorHAnsi"/>
          <w:b/>
          <w:bCs/>
          <w:sz w:val="22"/>
          <w:szCs w:val="22"/>
        </w:rPr>
        <w:t xml:space="preserve">LAUKAGALIŲ G. JONAVOS M. APŠVIETIMO ĮRENGIMO DARBAI </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316426F8"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saugiu elektroniniu parašu,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43C90C79" w14:textId="57044D74" w:rsidR="00714494" w:rsidRPr="001A3492" w:rsidRDefault="00714494" w:rsidP="001A3492">
      <w:pPr>
        <w:pStyle w:val="Sraopastraipa"/>
        <w:numPr>
          <w:ilvl w:val="0"/>
          <w:numId w:val="9"/>
        </w:numPr>
        <w:spacing w:line="240" w:lineRule="auto"/>
        <w:jc w:val="center"/>
        <w:rPr>
          <w:rFonts w:cstheme="minorHAnsi"/>
          <w:b/>
          <w:bCs/>
          <w:shd w:val="clear" w:color="auto" w:fill="FFFFFF"/>
        </w:rPr>
      </w:pPr>
      <w:bookmarkStart w:id="50" w:name="_Toc149212499"/>
      <w:bookmarkStart w:id="51" w:name="_Toc160452974"/>
      <w:bookmarkStart w:id="52" w:name="_Toc160459887"/>
      <w:bookmarkStart w:id="53" w:name="_Toc161125911"/>
      <w:r w:rsidRPr="001A3492">
        <w:rPr>
          <w:rFonts w:cstheme="minorHAnsi"/>
          <w:b/>
          <w:bCs/>
          <w:shd w:val="clear" w:color="auto" w:fill="FFFFFF"/>
        </w:rPr>
        <w:t>INFORMACIJA APIE SUBTIEKĖJUS, KURIŲ PAJĖGUMAIS TIEKĖJAS NESIREMIA</w:t>
      </w:r>
    </w:p>
    <w:p w14:paraId="12F068F5" w14:textId="77777777" w:rsidR="00714494" w:rsidRPr="0068323F" w:rsidRDefault="00714494" w:rsidP="00714494">
      <w:pPr>
        <w:spacing w:line="240" w:lineRule="auto"/>
        <w:ind w:firstLine="0"/>
        <w:rPr>
          <w:rFonts w:cstheme="minorHAnsi"/>
          <w:b/>
          <w:bCs/>
          <w:shd w:val="clear" w:color="auto" w:fill="FFFFFF"/>
        </w:rPr>
      </w:pPr>
    </w:p>
    <w:p w14:paraId="12D79350" w14:textId="77777777" w:rsidR="00B96340" w:rsidRPr="00E33251" w:rsidRDefault="00B96340" w:rsidP="00E3325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(-us)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Pr="00E33251"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50"/>
      <w:bookmarkEnd w:id="51"/>
      <w:bookmarkEnd w:id="52"/>
      <w:bookmarkEnd w:id="53"/>
    </w:p>
    <w:p w14:paraId="24C31B2F"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49879845" w14:textId="77777777" w:rsidR="008A6282" w:rsidRDefault="008A6282" w:rsidP="008A6282">
      <w:pPr>
        <w:spacing w:line="240" w:lineRule="auto"/>
        <w:ind w:firstLine="0"/>
        <w:rPr>
          <w:rFonts w:cstheme="minorHAnsi"/>
          <w:bCs/>
          <w:shd w:val="clear" w:color="auto" w:fill="FFFFFF"/>
        </w:rPr>
      </w:pPr>
      <w:r w:rsidRPr="001330E2">
        <w:rPr>
          <w:rFonts w:cstheme="minorHAnsi"/>
          <w:bCs/>
          <w:shd w:val="clear" w:color="auto" w:fill="FFFFFF"/>
        </w:rPr>
        <w:t>Pasiūlymo kaina eurais, pagal kurią bus nustatomas nugalėtojas, tokia:</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1594"/>
        <w:gridCol w:w="1239"/>
        <w:gridCol w:w="1693"/>
      </w:tblGrid>
      <w:tr w:rsidR="00AE2299" w:rsidRPr="00731AE8" w14:paraId="1D1822EE" w14:textId="77777777" w:rsidTr="007535CC">
        <w:trPr>
          <w:trHeight w:val="676"/>
        </w:trPr>
        <w:tc>
          <w:tcPr>
            <w:tcW w:w="5663" w:type="dxa"/>
            <w:tcBorders>
              <w:top w:val="single" w:sz="4" w:space="0" w:color="auto"/>
              <w:left w:val="single" w:sz="4" w:space="0" w:color="auto"/>
              <w:bottom w:val="single" w:sz="4" w:space="0" w:color="auto"/>
              <w:right w:val="single" w:sz="4" w:space="0" w:color="auto"/>
            </w:tcBorders>
            <w:vAlign w:val="center"/>
            <w:hideMark/>
          </w:tcPr>
          <w:p w14:paraId="5124551C" w14:textId="77777777" w:rsidR="00AE2299" w:rsidRPr="00731AE8" w:rsidRDefault="00AE2299" w:rsidP="007535CC">
            <w:pPr>
              <w:spacing w:line="240" w:lineRule="auto"/>
              <w:ind w:left="34" w:hanging="34"/>
              <w:contextualSpacing/>
              <w:jc w:val="center"/>
              <w:rPr>
                <w:rFonts w:ascii="Calibri" w:eastAsia="Times New Roman" w:hAnsi="Calibri" w:cs="Calibri"/>
                <w:b/>
                <w:bCs/>
                <w:color w:val="000000"/>
              </w:rPr>
            </w:pPr>
            <w:r w:rsidRPr="00731AE8">
              <w:rPr>
                <w:rFonts w:ascii="Calibri" w:eastAsia="Times New Roman" w:hAnsi="Calibri" w:cs="Calibri"/>
                <w:b/>
                <w:bCs/>
                <w:color w:val="000000"/>
              </w:rPr>
              <w:t>Darbų pavadinimas</w:t>
            </w:r>
          </w:p>
        </w:tc>
        <w:tc>
          <w:tcPr>
            <w:tcW w:w="1594" w:type="dxa"/>
            <w:tcBorders>
              <w:top w:val="single" w:sz="4" w:space="0" w:color="auto"/>
              <w:left w:val="single" w:sz="4" w:space="0" w:color="auto"/>
              <w:bottom w:val="single" w:sz="4" w:space="0" w:color="auto"/>
              <w:right w:val="single" w:sz="4" w:space="0" w:color="auto"/>
            </w:tcBorders>
            <w:vAlign w:val="center"/>
            <w:hideMark/>
          </w:tcPr>
          <w:p w14:paraId="79E1F241" w14:textId="77777777" w:rsidR="00AE2299" w:rsidRPr="00731AE8" w:rsidRDefault="00AE2299" w:rsidP="00EF6384">
            <w:pPr>
              <w:spacing w:line="240" w:lineRule="auto"/>
              <w:ind w:firstLine="40"/>
              <w:jc w:val="center"/>
              <w:rPr>
                <w:rFonts w:ascii="Calibri" w:eastAsia="Times New Roman" w:hAnsi="Calibri" w:cs="Calibri"/>
                <w:b/>
                <w:bCs/>
                <w:color w:val="000000"/>
              </w:rPr>
            </w:pPr>
            <w:r w:rsidRPr="00731AE8">
              <w:rPr>
                <w:rFonts w:ascii="Calibri" w:eastAsia="Times New Roman" w:hAnsi="Calibri" w:cs="Calibri"/>
                <w:b/>
                <w:bCs/>
                <w:color w:val="000000"/>
              </w:rPr>
              <w:t>Kaina, Eur be PVM</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C1794B5" w14:textId="0BBF82D9" w:rsidR="00AE2299" w:rsidRPr="00731AE8" w:rsidRDefault="00AE2299" w:rsidP="00EF6384">
            <w:pPr>
              <w:spacing w:line="240" w:lineRule="auto"/>
              <w:ind w:firstLine="145"/>
              <w:jc w:val="center"/>
              <w:rPr>
                <w:rFonts w:ascii="Calibri" w:eastAsia="Times New Roman" w:hAnsi="Calibri" w:cs="Calibri"/>
                <w:b/>
                <w:bCs/>
                <w:color w:val="000000"/>
              </w:rPr>
            </w:pPr>
            <w:r w:rsidRPr="00731AE8">
              <w:rPr>
                <w:rFonts w:ascii="Calibri" w:eastAsia="Times New Roman" w:hAnsi="Calibri" w:cs="Calibri"/>
                <w:b/>
                <w:bCs/>
                <w:color w:val="000000"/>
              </w:rPr>
              <w:t>PVM (</w:t>
            </w:r>
            <w:r w:rsidR="00EF6384">
              <w:rPr>
                <w:rFonts w:ascii="Calibri" w:eastAsia="Times New Roman" w:hAnsi="Calibri" w:cs="Calibri"/>
                <w:b/>
                <w:bCs/>
                <w:color w:val="000000"/>
              </w:rPr>
              <w:t>21</w:t>
            </w:r>
            <w:r w:rsidRPr="00731AE8">
              <w:rPr>
                <w:rFonts w:ascii="Calibri" w:eastAsia="Times New Roman" w:hAnsi="Calibri" w:cs="Calibri"/>
                <w:b/>
                <w:bCs/>
                <w:color w:val="000000"/>
              </w:rPr>
              <w:t xml:space="preserve"> %), Eur</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FB0CF93" w14:textId="77777777" w:rsidR="00AE2299" w:rsidRPr="00731AE8" w:rsidRDefault="00AE2299" w:rsidP="00EF6384">
            <w:pPr>
              <w:spacing w:line="240" w:lineRule="auto"/>
              <w:ind w:firstLine="43"/>
              <w:jc w:val="center"/>
              <w:rPr>
                <w:rFonts w:ascii="Calibri" w:eastAsia="Times New Roman" w:hAnsi="Calibri" w:cs="Calibri"/>
                <w:b/>
                <w:bCs/>
                <w:color w:val="000000"/>
              </w:rPr>
            </w:pPr>
            <w:r w:rsidRPr="00731AE8">
              <w:rPr>
                <w:rFonts w:ascii="Calibri" w:eastAsia="Times New Roman" w:hAnsi="Calibri" w:cs="Calibri"/>
                <w:b/>
                <w:bCs/>
                <w:color w:val="000000"/>
              </w:rPr>
              <w:t xml:space="preserve">Pasiūlymo kaina, Eur su PVM </w:t>
            </w:r>
            <w:r w:rsidRPr="00731AE8">
              <w:rPr>
                <w:rFonts w:ascii="Calibri" w:eastAsia="Times New Roman" w:hAnsi="Calibri" w:cs="Calibri"/>
                <w:b/>
                <w:bCs/>
                <w:i/>
                <w:color w:val="000000"/>
              </w:rPr>
              <w:t>(2+3)</w:t>
            </w:r>
            <w:r w:rsidRPr="00731AE8">
              <w:rPr>
                <w:rFonts w:ascii="Calibri" w:eastAsia="Times New Roman" w:hAnsi="Calibri" w:cs="Calibri"/>
                <w:b/>
                <w:bCs/>
                <w:i/>
                <w:color w:val="FF0000"/>
              </w:rPr>
              <w:t>*</w:t>
            </w:r>
          </w:p>
        </w:tc>
      </w:tr>
      <w:tr w:rsidR="00AE2299" w:rsidRPr="00731AE8" w14:paraId="69F37410" w14:textId="77777777" w:rsidTr="007535CC">
        <w:trPr>
          <w:trHeight w:val="337"/>
        </w:trPr>
        <w:tc>
          <w:tcPr>
            <w:tcW w:w="5663" w:type="dxa"/>
            <w:tcBorders>
              <w:top w:val="single" w:sz="4" w:space="0" w:color="auto"/>
              <w:left w:val="single" w:sz="4" w:space="0" w:color="auto"/>
              <w:bottom w:val="single" w:sz="4" w:space="0" w:color="auto"/>
              <w:right w:val="single" w:sz="4" w:space="0" w:color="auto"/>
            </w:tcBorders>
            <w:vAlign w:val="center"/>
            <w:hideMark/>
          </w:tcPr>
          <w:p w14:paraId="4200C6D9" w14:textId="77777777" w:rsidR="00AE2299" w:rsidRPr="00731AE8" w:rsidRDefault="00AE2299" w:rsidP="007535CC">
            <w:pPr>
              <w:spacing w:line="240" w:lineRule="auto"/>
              <w:jc w:val="center"/>
              <w:rPr>
                <w:rFonts w:ascii="Calibri" w:eastAsia="Times New Roman" w:hAnsi="Calibri" w:cs="Calibri"/>
                <w:b/>
                <w:i/>
                <w:color w:val="000000"/>
              </w:rPr>
            </w:pPr>
            <w:r w:rsidRPr="00731AE8">
              <w:rPr>
                <w:rFonts w:ascii="Calibri" w:eastAsia="Times New Roman" w:hAnsi="Calibri" w:cs="Calibri"/>
                <w:b/>
                <w:i/>
                <w:color w:val="000000"/>
              </w:rPr>
              <w:t>1</w:t>
            </w:r>
          </w:p>
        </w:tc>
        <w:tc>
          <w:tcPr>
            <w:tcW w:w="1594" w:type="dxa"/>
            <w:tcBorders>
              <w:top w:val="single" w:sz="4" w:space="0" w:color="auto"/>
              <w:left w:val="single" w:sz="4" w:space="0" w:color="auto"/>
              <w:bottom w:val="single" w:sz="4" w:space="0" w:color="auto"/>
              <w:right w:val="single" w:sz="4" w:space="0" w:color="auto"/>
            </w:tcBorders>
            <w:vAlign w:val="center"/>
            <w:hideMark/>
          </w:tcPr>
          <w:p w14:paraId="32D94A20" w14:textId="77777777" w:rsidR="00AE2299" w:rsidRPr="00731AE8" w:rsidRDefault="00AE2299" w:rsidP="007535CC">
            <w:pPr>
              <w:spacing w:line="240" w:lineRule="auto"/>
              <w:jc w:val="center"/>
              <w:rPr>
                <w:rFonts w:ascii="Calibri" w:eastAsia="Times New Roman" w:hAnsi="Calibri" w:cs="Calibri"/>
                <w:b/>
                <w:i/>
                <w:color w:val="000000"/>
              </w:rPr>
            </w:pPr>
            <w:r w:rsidRPr="00731AE8">
              <w:rPr>
                <w:rFonts w:ascii="Calibri" w:eastAsia="Times New Roman" w:hAnsi="Calibri" w:cs="Calibri"/>
                <w:b/>
                <w:i/>
                <w:color w:val="000000"/>
              </w:rPr>
              <w:t>2</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4FD788D" w14:textId="77777777" w:rsidR="00AE2299" w:rsidRPr="00731AE8" w:rsidRDefault="00AE2299" w:rsidP="007535CC">
            <w:pPr>
              <w:spacing w:line="240" w:lineRule="auto"/>
              <w:jc w:val="center"/>
              <w:rPr>
                <w:rFonts w:ascii="Calibri" w:eastAsia="Times New Roman" w:hAnsi="Calibri" w:cs="Calibri"/>
                <w:b/>
                <w:i/>
                <w:color w:val="000000"/>
              </w:rPr>
            </w:pPr>
            <w:r w:rsidRPr="00731AE8">
              <w:rPr>
                <w:rFonts w:ascii="Calibri" w:eastAsia="Times New Roman" w:hAnsi="Calibri" w:cs="Calibri"/>
                <w:b/>
                <w:i/>
                <w:color w:val="000000"/>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B06ABA4" w14:textId="77777777" w:rsidR="00AE2299" w:rsidRPr="00731AE8" w:rsidRDefault="00AE2299" w:rsidP="007535CC">
            <w:pPr>
              <w:spacing w:line="240" w:lineRule="auto"/>
              <w:jc w:val="center"/>
              <w:rPr>
                <w:rFonts w:ascii="Calibri" w:eastAsia="Times New Roman" w:hAnsi="Calibri" w:cs="Calibri"/>
                <w:b/>
                <w:i/>
                <w:color w:val="000000"/>
              </w:rPr>
            </w:pPr>
            <w:r w:rsidRPr="00731AE8">
              <w:rPr>
                <w:rFonts w:ascii="Calibri" w:eastAsia="Times New Roman" w:hAnsi="Calibri" w:cs="Calibri"/>
                <w:b/>
                <w:i/>
                <w:color w:val="000000"/>
              </w:rPr>
              <w:t>4</w:t>
            </w:r>
          </w:p>
        </w:tc>
      </w:tr>
      <w:tr w:rsidR="00AE2299" w:rsidRPr="00731AE8" w14:paraId="00DA9779" w14:textId="77777777" w:rsidTr="007535CC">
        <w:trPr>
          <w:trHeight w:val="335"/>
        </w:trPr>
        <w:tc>
          <w:tcPr>
            <w:tcW w:w="5663" w:type="dxa"/>
            <w:tcBorders>
              <w:top w:val="single" w:sz="4" w:space="0" w:color="auto"/>
              <w:left w:val="single" w:sz="4" w:space="0" w:color="auto"/>
              <w:bottom w:val="single" w:sz="4" w:space="0" w:color="auto"/>
              <w:right w:val="single" w:sz="4" w:space="0" w:color="auto"/>
            </w:tcBorders>
            <w:hideMark/>
          </w:tcPr>
          <w:p w14:paraId="3BB88093" w14:textId="3FA21C15" w:rsidR="00AE2299" w:rsidRPr="00731AE8" w:rsidRDefault="00215B44" w:rsidP="00215B44">
            <w:pPr>
              <w:tabs>
                <w:tab w:val="left" w:pos="709"/>
                <w:tab w:val="left" w:pos="851"/>
              </w:tabs>
              <w:spacing w:line="240" w:lineRule="auto"/>
              <w:ind w:firstLine="0"/>
              <w:rPr>
                <w:rFonts w:ascii="Calibri" w:eastAsia="Calibri" w:hAnsi="Calibri" w:cs="Calibri"/>
                <w:bCs/>
              </w:rPr>
            </w:pPr>
            <w:bookmarkStart w:id="54" w:name="_Hlk138861029"/>
            <w:proofErr w:type="spellStart"/>
            <w:r>
              <w:rPr>
                <w:rFonts w:ascii="Times New Roman" w:hAnsi="Times New Roman" w:cs="Times New Roman"/>
                <w:sz w:val="24"/>
                <w:szCs w:val="24"/>
              </w:rPr>
              <w:t>L</w:t>
            </w:r>
            <w:r w:rsidRPr="00F061E7">
              <w:rPr>
                <w:rFonts w:ascii="Times New Roman" w:hAnsi="Times New Roman" w:cs="Times New Roman"/>
                <w:sz w:val="24"/>
                <w:szCs w:val="24"/>
              </w:rPr>
              <w:t>aukagalių</w:t>
            </w:r>
            <w:proofErr w:type="spellEnd"/>
            <w:r w:rsidRPr="00F061E7">
              <w:rPr>
                <w:rFonts w:ascii="Times New Roman" w:hAnsi="Times New Roman" w:cs="Times New Roman"/>
                <w:sz w:val="24"/>
                <w:szCs w:val="24"/>
              </w:rPr>
              <w:t xml:space="preserve"> g. Jonavos m. </w:t>
            </w:r>
            <w:r>
              <w:rPr>
                <w:rFonts w:ascii="Times New Roman" w:hAnsi="Times New Roman" w:cs="Times New Roman"/>
                <w:sz w:val="24"/>
                <w:szCs w:val="24"/>
              </w:rPr>
              <w:t>a</w:t>
            </w:r>
            <w:r w:rsidRPr="00F061E7">
              <w:rPr>
                <w:rFonts w:ascii="Times New Roman" w:hAnsi="Times New Roman" w:cs="Times New Roman"/>
                <w:sz w:val="24"/>
                <w:szCs w:val="24"/>
              </w:rPr>
              <w:t>pšvietimo rekonstravi</w:t>
            </w:r>
            <w:r>
              <w:rPr>
                <w:rFonts w:ascii="Times New Roman" w:hAnsi="Times New Roman" w:cs="Times New Roman"/>
                <w:sz w:val="24"/>
                <w:szCs w:val="24"/>
              </w:rPr>
              <w:t>mo</w:t>
            </w:r>
            <w:r w:rsidRPr="00F061E7">
              <w:rPr>
                <w:rFonts w:ascii="Times New Roman" w:hAnsi="Times New Roman" w:cs="Times New Roman"/>
                <w:sz w:val="24"/>
                <w:szCs w:val="24"/>
              </w:rPr>
              <w:t xml:space="preserve"> ir kelio </w:t>
            </w:r>
            <w:r>
              <w:rPr>
                <w:rFonts w:ascii="Times New Roman" w:hAnsi="Times New Roman" w:cs="Times New Roman"/>
                <w:sz w:val="24"/>
                <w:szCs w:val="24"/>
              </w:rPr>
              <w:t>SI</w:t>
            </w:r>
            <w:r w:rsidRPr="00F061E7">
              <w:rPr>
                <w:rFonts w:ascii="Times New Roman" w:hAnsi="Times New Roman" w:cs="Times New Roman"/>
                <w:sz w:val="24"/>
                <w:szCs w:val="24"/>
              </w:rPr>
              <w:t xml:space="preserve">-065 </w:t>
            </w:r>
            <w:r>
              <w:rPr>
                <w:rFonts w:ascii="Times New Roman" w:hAnsi="Times New Roman" w:cs="Times New Roman"/>
                <w:sz w:val="24"/>
                <w:szCs w:val="24"/>
              </w:rPr>
              <w:t>J</w:t>
            </w:r>
            <w:r w:rsidRPr="00F061E7">
              <w:rPr>
                <w:rFonts w:ascii="Times New Roman" w:hAnsi="Times New Roman" w:cs="Times New Roman"/>
                <w:sz w:val="24"/>
                <w:szCs w:val="24"/>
              </w:rPr>
              <w:t xml:space="preserve">onavos sen. </w:t>
            </w:r>
            <w:r w:rsidRPr="00691E6F">
              <w:rPr>
                <w:rFonts w:ascii="Times New Roman" w:hAnsi="Times New Roman" w:cs="Times New Roman"/>
                <w:sz w:val="24"/>
                <w:szCs w:val="24"/>
              </w:rPr>
              <w:t>apšvietimo įrengimo darb</w:t>
            </w:r>
            <w:r>
              <w:rPr>
                <w:rFonts w:ascii="Times New Roman" w:hAnsi="Times New Roman" w:cs="Times New Roman"/>
                <w:sz w:val="24"/>
                <w:szCs w:val="24"/>
              </w:rPr>
              <w:t>ai</w:t>
            </w:r>
            <w:r w:rsidRPr="003A38BC">
              <w:rPr>
                <w:rFonts w:ascii="Times New Roman" w:hAnsi="Times New Roman" w:cs="Times New Roman"/>
                <w:sz w:val="24"/>
                <w:szCs w:val="24"/>
              </w:rPr>
              <w:t xml:space="preserve"> </w:t>
            </w:r>
          </w:p>
        </w:tc>
        <w:tc>
          <w:tcPr>
            <w:tcW w:w="1594" w:type="dxa"/>
            <w:tcBorders>
              <w:top w:val="single" w:sz="4" w:space="0" w:color="auto"/>
              <w:left w:val="single" w:sz="4" w:space="0" w:color="auto"/>
              <w:bottom w:val="single" w:sz="4" w:space="0" w:color="auto"/>
              <w:right w:val="single" w:sz="4" w:space="0" w:color="auto"/>
            </w:tcBorders>
          </w:tcPr>
          <w:p w14:paraId="30295D6C" w14:textId="77777777" w:rsidR="00AE2299" w:rsidRPr="00731AE8" w:rsidRDefault="00AE2299" w:rsidP="007535CC">
            <w:pPr>
              <w:widowControl w:val="0"/>
              <w:tabs>
                <w:tab w:val="left" w:pos="7545"/>
              </w:tabs>
              <w:autoSpaceDE w:val="0"/>
              <w:autoSpaceDN w:val="0"/>
              <w:adjustRightInd w:val="0"/>
              <w:spacing w:line="240" w:lineRule="auto"/>
              <w:ind w:right="6"/>
              <w:rPr>
                <w:rFonts w:ascii="Calibri" w:eastAsia="Times New Roman" w:hAnsi="Calibri" w:cs="Calibri"/>
              </w:rPr>
            </w:pPr>
          </w:p>
        </w:tc>
        <w:tc>
          <w:tcPr>
            <w:tcW w:w="1239" w:type="dxa"/>
            <w:tcBorders>
              <w:top w:val="single" w:sz="4" w:space="0" w:color="auto"/>
              <w:left w:val="single" w:sz="4" w:space="0" w:color="auto"/>
              <w:bottom w:val="single" w:sz="4" w:space="0" w:color="auto"/>
              <w:right w:val="single" w:sz="4" w:space="0" w:color="auto"/>
            </w:tcBorders>
          </w:tcPr>
          <w:p w14:paraId="3DF1BFCB" w14:textId="77777777" w:rsidR="00AE2299" w:rsidRPr="00731AE8" w:rsidRDefault="00AE2299" w:rsidP="007535CC">
            <w:pPr>
              <w:widowControl w:val="0"/>
              <w:tabs>
                <w:tab w:val="left" w:pos="7545"/>
              </w:tabs>
              <w:autoSpaceDE w:val="0"/>
              <w:autoSpaceDN w:val="0"/>
              <w:adjustRightInd w:val="0"/>
              <w:spacing w:line="240" w:lineRule="auto"/>
              <w:ind w:right="6"/>
              <w:jc w:val="center"/>
              <w:rPr>
                <w:rFonts w:ascii="Calibri" w:eastAsia="Times New Roman" w:hAnsi="Calibri" w:cs="Calibri"/>
              </w:rPr>
            </w:pPr>
          </w:p>
        </w:tc>
        <w:tc>
          <w:tcPr>
            <w:tcW w:w="1693" w:type="dxa"/>
            <w:tcBorders>
              <w:top w:val="single" w:sz="4" w:space="0" w:color="auto"/>
              <w:left w:val="single" w:sz="4" w:space="0" w:color="auto"/>
              <w:bottom w:val="single" w:sz="4" w:space="0" w:color="auto"/>
              <w:right w:val="single" w:sz="4" w:space="0" w:color="auto"/>
            </w:tcBorders>
          </w:tcPr>
          <w:p w14:paraId="7E579420" w14:textId="77777777" w:rsidR="00AE2299" w:rsidRPr="00731AE8" w:rsidRDefault="00AE2299" w:rsidP="007535CC">
            <w:pPr>
              <w:widowControl w:val="0"/>
              <w:tabs>
                <w:tab w:val="left" w:pos="7545"/>
              </w:tabs>
              <w:autoSpaceDE w:val="0"/>
              <w:autoSpaceDN w:val="0"/>
              <w:adjustRightInd w:val="0"/>
              <w:spacing w:line="240" w:lineRule="auto"/>
              <w:ind w:right="6"/>
              <w:rPr>
                <w:rFonts w:ascii="Calibri" w:eastAsia="Times New Roman" w:hAnsi="Calibri" w:cs="Calibri"/>
              </w:rPr>
            </w:pPr>
          </w:p>
        </w:tc>
      </w:tr>
      <w:bookmarkEnd w:id="54"/>
    </w:tbl>
    <w:p w14:paraId="09D4A36A" w14:textId="77777777" w:rsidR="008A6282" w:rsidRPr="0068323F" w:rsidRDefault="008A6282" w:rsidP="008A6282">
      <w:pPr>
        <w:spacing w:line="240" w:lineRule="auto"/>
        <w:ind w:firstLine="0"/>
        <w:rPr>
          <w:rFonts w:cstheme="minorHAnsi"/>
          <w:i/>
          <w:shd w:val="clear" w:color="auto" w:fill="FFFFFF"/>
        </w:rPr>
      </w:pPr>
    </w:p>
    <w:p w14:paraId="3D8DD36E" w14:textId="77777777" w:rsidR="008A6282" w:rsidRPr="0068323F" w:rsidRDefault="008A6282" w:rsidP="008A6282">
      <w:pPr>
        <w:spacing w:line="240" w:lineRule="auto"/>
        <w:ind w:firstLine="0"/>
        <w:rPr>
          <w:rFonts w:cstheme="minorHAnsi"/>
          <w:b/>
          <w:shd w:val="clear" w:color="auto" w:fill="FFFFFF"/>
        </w:rPr>
      </w:pPr>
      <w:r w:rsidRPr="0068323F">
        <w:rPr>
          <w:rFonts w:cstheme="minorHAnsi"/>
          <w:shd w:val="clear" w:color="auto" w:fill="FFFFFF"/>
        </w:rPr>
        <w:lastRenderedPageBreak/>
        <w:t xml:space="preserve">Pasiūlymo kaina (žodžiais) su PVM yra: </w:t>
      </w:r>
      <w:r w:rsidRPr="0068323F">
        <w:rPr>
          <w:rFonts w:cstheme="minorHAnsi"/>
          <w:b/>
          <w:shd w:val="clear" w:color="auto" w:fill="FFFFFF"/>
        </w:rPr>
        <w:t>...............................................</w:t>
      </w:r>
      <w:r w:rsidRPr="0068323F">
        <w:rPr>
          <w:rFonts w:cstheme="minorHAnsi"/>
          <w:shd w:val="clear" w:color="auto" w:fill="FFFFFF"/>
        </w:rPr>
        <w:t>.eurų</w:t>
      </w:r>
      <w:r w:rsidRPr="0068323F">
        <w:rPr>
          <w:rFonts w:cstheme="minorHAnsi"/>
          <w:b/>
          <w:shd w:val="clear" w:color="auto" w:fill="FFFFFF"/>
        </w:rPr>
        <w:t>.</w:t>
      </w:r>
    </w:p>
    <w:p w14:paraId="04F4E61A" w14:textId="77777777" w:rsidR="008A6282" w:rsidRPr="0068323F" w:rsidRDefault="008A6282" w:rsidP="008A6282">
      <w:pPr>
        <w:spacing w:line="240" w:lineRule="auto"/>
        <w:ind w:firstLine="0"/>
        <w:rPr>
          <w:rFonts w:cstheme="minorHAnsi"/>
          <w:shd w:val="clear" w:color="auto" w:fill="FFFFFF"/>
        </w:rPr>
      </w:pPr>
      <w:r w:rsidRPr="0068323F">
        <w:rPr>
          <w:rFonts w:cstheme="minorHAnsi"/>
          <w:shd w:val="clear" w:color="auto" w:fill="FFFFFF"/>
        </w:rPr>
        <w:t>Jei tiekėjas yra ne PVM mokėtojas, jis laukelių, kuriuose yra nurodomas PVM nepildo ir nurodo priežastis, dėl kurių PVM nemoka: ___________________________________________________</w:t>
      </w:r>
    </w:p>
    <w:p w14:paraId="422C1D55" w14:textId="4CE7DD2B" w:rsidR="008A6282" w:rsidRPr="0068323F" w:rsidRDefault="008A6282" w:rsidP="008A6282">
      <w:pPr>
        <w:spacing w:line="240" w:lineRule="auto"/>
        <w:ind w:firstLine="0"/>
        <w:rPr>
          <w:rFonts w:cstheme="minorHAnsi"/>
          <w:shd w:val="clear" w:color="auto" w:fill="FFFFFF"/>
        </w:rPr>
      </w:pPr>
      <w:r w:rsidRPr="0068323F">
        <w:rPr>
          <w:rFonts w:cstheme="minorHAnsi"/>
          <w:shd w:val="clear" w:color="auto" w:fill="FFFFFF"/>
        </w:rPr>
        <w:t>Siūlom</w:t>
      </w:r>
      <w:r w:rsidR="00AE2299">
        <w:rPr>
          <w:rFonts w:cstheme="minorHAnsi"/>
          <w:shd w:val="clear" w:color="auto" w:fill="FFFFFF"/>
        </w:rPr>
        <w:t xml:space="preserve">i darbai </w:t>
      </w:r>
      <w:r w:rsidRPr="0068323F">
        <w:rPr>
          <w:rFonts w:cstheme="minorHAnsi"/>
          <w:shd w:val="clear" w:color="auto" w:fill="FFFFFF"/>
        </w:rPr>
        <w:t xml:space="preserve"> visiškai atitinka pirkimo dokumentuose nurodytus reikalavimus.</w:t>
      </w:r>
    </w:p>
    <w:p w14:paraId="43405DD0" w14:textId="647B5F77" w:rsidR="00EF6384" w:rsidRPr="009D5FD8" w:rsidRDefault="00EF6384" w:rsidP="00EF6384">
      <w:pPr>
        <w:pStyle w:val="Sraopastraipa"/>
        <w:spacing w:line="240" w:lineRule="auto"/>
        <w:ind w:left="0" w:firstLine="567"/>
        <w:rPr>
          <w:rFonts w:eastAsia="Times New Roman" w:cstheme="minorHAnsi"/>
          <w:i/>
          <w:iCs/>
          <w:u w:val="single"/>
          <w:lang w:eastAsia="en-US"/>
        </w:rPr>
      </w:pPr>
      <w:r w:rsidRPr="00DE69DE">
        <w:rPr>
          <w:rFonts w:eastAsia="Times New Roman" w:cstheme="minorHAnsi"/>
          <w:b/>
          <w:bCs/>
          <w:i/>
          <w:iCs/>
          <w:u w:val="single"/>
          <w:lang w:eastAsia="en-US"/>
        </w:rPr>
        <w:t>Pasiūlymo kaina</w:t>
      </w:r>
      <w:r w:rsidRPr="00DE69DE">
        <w:rPr>
          <w:rFonts w:eastAsia="Times New Roman" w:cstheme="minorHAnsi"/>
          <w:i/>
          <w:iCs/>
          <w:u w:val="single"/>
          <w:lang w:eastAsia="en-US"/>
        </w:rPr>
        <w:t xml:space="preserve"> negali būti didesnė kaip </w:t>
      </w:r>
      <w:r>
        <w:rPr>
          <w:rFonts w:eastAsia="Times New Roman" w:cstheme="minorHAnsi"/>
          <w:b/>
          <w:bCs/>
          <w:i/>
          <w:iCs/>
          <w:u w:val="single"/>
          <w:lang w:eastAsia="en-US"/>
        </w:rPr>
        <w:t>148830</w:t>
      </w:r>
      <w:r w:rsidRPr="00DC5F85">
        <w:rPr>
          <w:rFonts w:eastAsia="Times New Roman" w:cstheme="minorHAnsi"/>
          <w:b/>
          <w:bCs/>
          <w:i/>
          <w:iCs/>
          <w:u w:val="single"/>
          <w:lang w:eastAsia="en-US"/>
        </w:rPr>
        <w:t>,00 Eur su PVM</w:t>
      </w:r>
      <w:r w:rsidRPr="00DC5F85">
        <w:rPr>
          <w:rFonts w:eastAsia="Times New Roman" w:cstheme="minorHAnsi"/>
          <w:i/>
          <w:iCs/>
          <w:u w:val="single"/>
          <w:lang w:eastAsia="en-US"/>
        </w:rPr>
        <w:t>.</w:t>
      </w:r>
      <w:r w:rsidRPr="00DE69DE">
        <w:rPr>
          <w:rFonts w:eastAsia="Times New Roman" w:cstheme="minorHAnsi"/>
          <w:i/>
          <w:iCs/>
          <w:u w:val="single"/>
          <w:lang w:eastAsia="en-US"/>
        </w:rPr>
        <w:t xml:space="preserve"> Jei tiekėjo pasiūlymo kaina viršys nurodytą sumą, bus laikoma, kad kaina yra per didelė (nepriimtina) ir pasiūlymas bus atmestas.</w:t>
      </w:r>
      <w:r w:rsidRPr="00DE69DE">
        <w:rPr>
          <w:rFonts w:eastAsia="Times New Roman" w:cstheme="minorHAnsi"/>
          <w:i/>
          <w:iCs/>
          <w:lang w:eastAsia="en-US"/>
        </w:rPr>
        <w:t xml:space="preserve"> </w:t>
      </w:r>
      <w:r w:rsidRPr="00DE69DE">
        <w:rPr>
          <w:rFonts w:eastAsia="Times New Roman" w:cstheme="minorHAnsi"/>
          <w:i/>
          <w:iCs/>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C6C52">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C6C52">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7C6C52">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E33251">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7C6C52">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7C6C52">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1520C5">
            <w:pPr>
              <w:pStyle w:val="pf0"/>
              <w:spacing w:after="0"/>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CF62C8" w:rsidRPr="001520C5" w14:paraId="596F4BC2" w14:textId="77777777" w:rsidTr="007C6C52">
        <w:tc>
          <w:tcPr>
            <w:tcW w:w="846" w:type="dxa"/>
            <w:vAlign w:val="center"/>
          </w:tcPr>
          <w:p w14:paraId="650E6F2F"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CC52BC" w14:textId="77777777" w:rsidR="00CF62C8" w:rsidRPr="001520C5" w:rsidRDefault="00CF62C8" w:rsidP="005F11CE">
            <w:pPr>
              <w:jc w:val="both"/>
              <w:rPr>
                <w:rFonts w:asciiTheme="minorHAnsi" w:eastAsia="Calibri" w:hAnsiTheme="minorHAnsi" w:cstheme="minorHAnsi"/>
                <w:sz w:val="21"/>
                <w:szCs w:val="21"/>
              </w:rPr>
            </w:pPr>
            <w:r w:rsidRPr="001520C5">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CF62C8" w:rsidRPr="001520C5" w:rsidRDefault="00CF62C8" w:rsidP="00E33251">
            <w:pPr>
              <w:rPr>
                <w:rFonts w:asciiTheme="minorHAnsi" w:hAnsiTheme="minorHAnsi" w:cstheme="minorHAnsi"/>
                <w:sz w:val="21"/>
                <w:szCs w:val="21"/>
              </w:rPr>
            </w:pPr>
          </w:p>
        </w:tc>
        <w:tc>
          <w:tcPr>
            <w:tcW w:w="2976" w:type="dxa"/>
          </w:tcPr>
          <w:p w14:paraId="18824A76" w14:textId="77777777" w:rsidR="00CF62C8" w:rsidRPr="001520C5" w:rsidRDefault="00CF62C8" w:rsidP="00E33251">
            <w:pPr>
              <w:rPr>
                <w:rFonts w:asciiTheme="minorHAnsi" w:hAnsiTheme="minorHAnsi" w:cstheme="minorHAnsi"/>
                <w:sz w:val="21"/>
                <w:szCs w:val="21"/>
              </w:rPr>
            </w:pPr>
          </w:p>
        </w:tc>
      </w:tr>
      <w:tr w:rsidR="00CF62C8" w:rsidRPr="001520C5" w14:paraId="6DB2FE3F" w14:textId="77777777" w:rsidTr="007C6C52">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sutinkame su pirkimo dokumentuose nustatytomis sąlygomis ir procedūromis;</w:t>
      </w:r>
    </w:p>
    <w:p w14:paraId="434FA22B"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4"/>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p w14:paraId="4B8418E7" w14:textId="77777777" w:rsidR="009034B1" w:rsidRDefault="009034B1" w:rsidP="009034B1">
      <w:pPr>
        <w:spacing w:line="276" w:lineRule="auto"/>
        <w:jc w:val="right"/>
        <w:rPr>
          <w:rFonts w:eastAsiaTheme="majorEastAsia" w:cstheme="minorHAnsi"/>
        </w:rPr>
      </w:pPr>
      <w:bookmarkStart w:id="55" w:name="_Toc177040109"/>
      <w:bookmarkEnd w:id="10"/>
    </w:p>
    <w:p w14:paraId="4BA51F41" w14:textId="16D3F4C9" w:rsidR="009034B1" w:rsidRDefault="009034B1" w:rsidP="009034B1">
      <w:pPr>
        <w:pStyle w:val="Antrat3"/>
        <w:jc w:val="right"/>
        <w:rPr>
          <w:color w:val="auto"/>
          <w:sz w:val="22"/>
          <w:szCs w:val="22"/>
        </w:rPr>
      </w:pPr>
      <w:bookmarkStart w:id="56" w:name="_Toc224043002"/>
      <w:r w:rsidRPr="009034B1">
        <w:rPr>
          <w:color w:val="auto"/>
          <w:sz w:val="22"/>
          <w:szCs w:val="22"/>
        </w:rPr>
        <w:lastRenderedPageBreak/>
        <w:t>Pirkimo sąlygų 5 priedas „Pasiūlymų vertinimo kriterijai ir sąlygos“</w:t>
      </w:r>
      <w:bookmarkEnd w:id="55"/>
      <w:bookmarkEnd w:id="56"/>
    </w:p>
    <w:p w14:paraId="61D0352B" w14:textId="77777777" w:rsidR="009034B1" w:rsidRDefault="009034B1" w:rsidP="009034B1"/>
    <w:p w14:paraId="5C957FC5" w14:textId="77777777" w:rsidR="009034B1" w:rsidRPr="009034B1" w:rsidRDefault="009034B1" w:rsidP="009034B1"/>
    <w:p w14:paraId="18ACE3BF" w14:textId="77777777" w:rsidR="009034B1" w:rsidRDefault="009034B1" w:rsidP="009034B1">
      <w:pPr>
        <w:spacing w:line="276" w:lineRule="auto"/>
        <w:jc w:val="center"/>
        <w:rPr>
          <w:rFonts w:eastAsiaTheme="majorEastAsia" w:cstheme="minorHAnsi"/>
        </w:rPr>
      </w:pPr>
      <w:r w:rsidRPr="00113322">
        <w:rPr>
          <w:rFonts w:eastAsiaTheme="majorEastAsia" w:cstheme="minorHAnsi"/>
        </w:rPr>
        <w:t>PASIŪLYMŲ VERTINIMO KRITERIJAI IR SĄLYGOS</w:t>
      </w:r>
    </w:p>
    <w:p w14:paraId="3BA9D5C7" w14:textId="77777777" w:rsidR="009034B1" w:rsidRPr="002A4071" w:rsidRDefault="009034B1" w:rsidP="009034B1">
      <w:pPr>
        <w:pStyle w:val="Sraopastraipa"/>
        <w:numPr>
          <w:ilvl w:val="0"/>
          <w:numId w:val="32"/>
        </w:numPr>
        <w:spacing w:line="240" w:lineRule="auto"/>
        <w:ind w:left="0" w:firstLine="567"/>
      </w:pPr>
      <w:r w:rsidRPr="002A4071">
        <w:t xml:space="preserve">Perkančioji organizacija ekonomiškai naudingiausią pasiūlymą išrenka pagal tiekėjo pasiūlyme nurodytą kainą, kuri turi būti apskaičiuota ir nurodyta taip, kaip reikalaujama specialiųjų pirkimo sąlygų </w:t>
      </w:r>
      <w:r w:rsidRPr="00015F19">
        <w:rPr>
          <w:b/>
          <w:bCs/>
        </w:rPr>
        <w:t>4 priede.</w:t>
      </w:r>
    </w:p>
    <w:p w14:paraId="7D7B0064" w14:textId="77777777" w:rsidR="009034B1" w:rsidRDefault="009034B1" w:rsidP="009034B1">
      <w:pPr>
        <w:pStyle w:val="Sraopastraipa"/>
        <w:numPr>
          <w:ilvl w:val="0"/>
          <w:numId w:val="32"/>
        </w:numPr>
        <w:spacing w:line="240" w:lineRule="auto"/>
        <w:ind w:left="0" w:firstLine="567"/>
      </w:pPr>
      <w:r>
        <w:t>T</w:t>
      </w:r>
      <w:r w:rsidRPr="00113322">
        <w:t>ais atvejais, kai kelių dalyvių pasiūlymų ekonominis naudingumas yra vienodas, nustatant pasiūlymų eilę, pirmesnis į šią eilę įrašomas dalyvis, kurio pasiūlymas pateiktas anksčiausiai.</w:t>
      </w:r>
    </w:p>
    <w:p w14:paraId="3C1E1BD5" w14:textId="77777777" w:rsidR="009034B1" w:rsidRDefault="009034B1" w:rsidP="00E33251">
      <w:pPr>
        <w:pStyle w:val="Antrat2"/>
        <w:spacing w:before="0"/>
        <w:jc w:val="right"/>
        <w:rPr>
          <w:rFonts w:asciiTheme="minorHAnsi" w:hAnsiTheme="minorHAnsi" w:cstheme="minorHAnsi"/>
          <w:color w:val="auto"/>
          <w:sz w:val="21"/>
          <w:szCs w:val="21"/>
        </w:rPr>
      </w:pPr>
    </w:p>
    <w:p w14:paraId="2F6D2C99" w14:textId="77777777" w:rsidR="009034B1" w:rsidRDefault="009034B1" w:rsidP="009034B1"/>
    <w:p w14:paraId="6F58A93C" w14:textId="77777777" w:rsidR="009034B1" w:rsidRDefault="009034B1" w:rsidP="009034B1"/>
    <w:p w14:paraId="2A93719E" w14:textId="77777777" w:rsidR="009034B1" w:rsidRDefault="009034B1" w:rsidP="009034B1"/>
    <w:p w14:paraId="757F946A" w14:textId="77777777" w:rsidR="009034B1" w:rsidRDefault="009034B1" w:rsidP="009034B1"/>
    <w:p w14:paraId="19A1BCE3" w14:textId="77777777" w:rsidR="009034B1" w:rsidRDefault="009034B1" w:rsidP="009034B1"/>
    <w:p w14:paraId="37C852F4" w14:textId="77777777" w:rsidR="009034B1" w:rsidRDefault="009034B1" w:rsidP="009034B1"/>
    <w:p w14:paraId="308A2564" w14:textId="77777777" w:rsidR="009034B1" w:rsidRPr="009034B1" w:rsidRDefault="009034B1" w:rsidP="009034B1"/>
    <w:p w14:paraId="33960998" w14:textId="77777777" w:rsidR="009034B1" w:rsidRDefault="009034B1" w:rsidP="00EF6384"/>
    <w:p w14:paraId="227DFEBD" w14:textId="77777777" w:rsidR="009034B1" w:rsidRDefault="009034B1" w:rsidP="00EF6384"/>
    <w:p w14:paraId="2FED173C" w14:textId="77777777" w:rsidR="009034B1" w:rsidRDefault="009034B1" w:rsidP="00EF6384"/>
    <w:p w14:paraId="0331D3A0" w14:textId="77777777" w:rsidR="009034B1" w:rsidRDefault="009034B1" w:rsidP="00EF6384"/>
    <w:p w14:paraId="207D8FF5" w14:textId="77777777" w:rsidR="009034B1" w:rsidRDefault="009034B1" w:rsidP="00EF6384"/>
    <w:p w14:paraId="3CDC50F8" w14:textId="77777777" w:rsidR="009034B1" w:rsidRDefault="009034B1" w:rsidP="00EF6384"/>
    <w:p w14:paraId="09B8BF6A" w14:textId="77777777" w:rsidR="009034B1" w:rsidRDefault="009034B1" w:rsidP="00EF6384"/>
    <w:p w14:paraId="3884C716" w14:textId="77777777" w:rsidR="009034B1" w:rsidRDefault="009034B1" w:rsidP="00EF6384"/>
    <w:p w14:paraId="32AB4FF8" w14:textId="77777777" w:rsidR="009034B1" w:rsidRDefault="009034B1" w:rsidP="00EF6384"/>
    <w:p w14:paraId="1B964104" w14:textId="77777777" w:rsidR="009034B1" w:rsidRDefault="009034B1" w:rsidP="00EF6384"/>
    <w:p w14:paraId="00B00534" w14:textId="77777777" w:rsidR="009034B1" w:rsidRDefault="009034B1" w:rsidP="00EF6384"/>
    <w:p w14:paraId="33EF28CA" w14:textId="77777777" w:rsidR="009034B1" w:rsidRDefault="009034B1" w:rsidP="00EF6384"/>
    <w:p w14:paraId="0F070EA0" w14:textId="77777777" w:rsidR="009034B1" w:rsidRDefault="009034B1" w:rsidP="00EF6384"/>
    <w:p w14:paraId="5D103C19" w14:textId="77777777" w:rsidR="009034B1" w:rsidRDefault="009034B1" w:rsidP="00EF6384"/>
    <w:p w14:paraId="3C089E6B" w14:textId="77777777" w:rsidR="009034B1" w:rsidRDefault="009034B1" w:rsidP="00EF6384"/>
    <w:p w14:paraId="21232E34" w14:textId="77777777" w:rsidR="009034B1" w:rsidRDefault="009034B1" w:rsidP="00EF6384"/>
    <w:p w14:paraId="4E0372BB" w14:textId="77777777" w:rsidR="009034B1" w:rsidRDefault="009034B1" w:rsidP="00EF6384"/>
    <w:p w14:paraId="64D678C5" w14:textId="77777777" w:rsidR="009034B1" w:rsidRDefault="009034B1" w:rsidP="00EF6384"/>
    <w:p w14:paraId="5359EB9E" w14:textId="77777777" w:rsidR="009034B1" w:rsidRDefault="009034B1" w:rsidP="00EF6384"/>
    <w:p w14:paraId="0F07269C" w14:textId="77777777" w:rsidR="009034B1" w:rsidRDefault="009034B1" w:rsidP="00EF6384"/>
    <w:p w14:paraId="3E27309E" w14:textId="77777777" w:rsidR="009034B1" w:rsidRDefault="009034B1" w:rsidP="00EF6384"/>
    <w:p w14:paraId="6DF2F855" w14:textId="77777777" w:rsidR="009034B1" w:rsidRDefault="009034B1" w:rsidP="00EF6384"/>
    <w:p w14:paraId="7DD697A4" w14:textId="77777777" w:rsidR="009034B1" w:rsidRDefault="009034B1" w:rsidP="00EF6384"/>
    <w:p w14:paraId="703E98F4" w14:textId="77777777" w:rsidR="009034B1" w:rsidRDefault="009034B1" w:rsidP="00EF6384"/>
    <w:p w14:paraId="5E88681B" w14:textId="77777777" w:rsidR="00215B44" w:rsidRDefault="00215B44" w:rsidP="00EF6384"/>
    <w:p w14:paraId="68472AB8" w14:textId="0A2EE4BF" w:rsidR="00854E2A" w:rsidRPr="00E33251" w:rsidRDefault="00854E2A" w:rsidP="00E33251">
      <w:pPr>
        <w:pStyle w:val="Antrat2"/>
        <w:spacing w:before="0"/>
        <w:jc w:val="right"/>
        <w:rPr>
          <w:rFonts w:asciiTheme="minorHAnsi" w:hAnsiTheme="minorHAnsi" w:cstheme="minorHAnsi"/>
          <w:color w:val="auto"/>
          <w:sz w:val="21"/>
          <w:szCs w:val="21"/>
        </w:rPr>
      </w:pPr>
      <w:bookmarkStart w:id="57" w:name="_Toc224043003"/>
      <w:r w:rsidRPr="00E33251">
        <w:rPr>
          <w:rFonts w:asciiTheme="minorHAnsi" w:hAnsiTheme="minorHAnsi" w:cstheme="minorHAnsi"/>
          <w:color w:val="auto"/>
          <w:sz w:val="21"/>
          <w:szCs w:val="21"/>
        </w:rPr>
        <w:lastRenderedPageBreak/>
        <w:t xml:space="preserve">Pirkimo sąlygų </w:t>
      </w:r>
      <w:r w:rsidR="009034B1">
        <w:rPr>
          <w:rFonts w:asciiTheme="minorHAnsi" w:hAnsiTheme="minorHAnsi" w:cstheme="minorHAnsi"/>
          <w:color w:val="auto"/>
          <w:sz w:val="21"/>
          <w:szCs w:val="21"/>
        </w:rPr>
        <w:t>6</w:t>
      </w:r>
      <w:r w:rsidRPr="00E33251">
        <w:rPr>
          <w:rFonts w:asciiTheme="minorHAnsi" w:hAnsiTheme="minorHAnsi" w:cstheme="minorHAnsi"/>
          <w:color w:val="auto"/>
          <w:sz w:val="21"/>
          <w:szCs w:val="21"/>
        </w:rPr>
        <w:t xml:space="preserve"> priedas „Terminai“</w:t>
      </w:r>
      <w:bookmarkEnd w:id="57"/>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Default="00E25AC2" w:rsidP="00E33251">
      <w:pPr>
        <w:spacing w:line="240" w:lineRule="auto"/>
        <w:rPr>
          <w:rFonts w:cstheme="minorHAnsi"/>
        </w:rPr>
      </w:pPr>
    </w:p>
    <w:p w14:paraId="6C9A5D54" w14:textId="77777777" w:rsidR="00215B44" w:rsidRPr="00E33251" w:rsidRDefault="00215B44"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3914E1C0" w14:textId="77777777" w:rsidR="0000326C" w:rsidRDefault="0000326C" w:rsidP="00E33251">
      <w:pPr>
        <w:spacing w:line="240" w:lineRule="auto"/>
        <w:rPr>
          <w:rFonts w:cstheme="minorHAnsi"/>
        </w:rPr>
      </w:pPr>
    </w:p>
    <w:p w14:paraId="1CC16329" w14:textId="77777777" w:rsidR="00EF6384" w:rsidRPr="00E33251" w:rsidRDefault="00EF6384"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49DBD861"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8" w:name="_Ref39586171"/>
      <w:bookmarkStart w:id="59" w:name="_Ref39673580"/>
      <w:bookmarkStart w:id="60" w:name="_Ref39674283"/>
      <w:bookmarkStart w:id="61" w:name="_Toc206674688"/>
      <w:bookmarkStart w:id="62" w:name="_Toc224043004"/>
      <w:r>
        <w:rPr>
          <w:rFonts w:asciiTheme="minorHAnsi" w:hAnsiTheme="minorHAnsi" w:cstheme="minorHAnsi"/>
          <w:color w:val="auto"/>
          <w:sz w:val="22"/>
          <w:szCs w:val="22"/>
        </w:rPr>
        <w:t>Pi</w:t>
      </w:r>
      <w:r w:rsidR="00A72FED" w:rsidRPr="00A72FED">
        <w:rPr>
          <w:rFonts w:asciiTheme="minorHAnsi" w:hAnsiTheme="minorHAnsi" w:cstheme="minorHAnsi"/>
          <w:color w:val="auto"/>
          <w:sz w:val="22"/>
          <w:szCs w:val="22"/>
        </w:rPr>
        <w:t xml:space="preserve">rkimo sąlygų </w:t>
      </w:r>
      <w:r w:rsidR="009034B1">
        <w:rPr>
          <w:rFonts w:asciiTheme="minorHAnsi" w:hAnsiTheme="minorHAnsi" w:cstheme="minorHAnsi"/>
          <w:color w:val="auto"/>
          <w:sz w:val="22"/>
          <w:szCs w:val="22"/>
        </w:rPr>
        <w:t>7</w:t>
      </w:r>
      <w:r w:rsidR="00A72FED" w:rsidRPr="00A72FED">
        <w:rPr>
          <w:rFonts w:asciiTheme="minorHAnsi" w:hAnsiTheme="minorHAnsi" w:cstheme="minorHAnsi"/>
          <w:color w:val="auto"/>
          <w:sz w:val="22"/>
          <w:szCs w:val="22"/>
        </w:rPr>
        <w:t xml:space="preserve"> priedas „Sutarties projektas“</w:t>
      </w:r>
      <w:bookmarkEnd w:id="58"/>
      <w:bookmarkEnd w:id="59"/>
      <w:bookmarkEnd w:id="60"/>
      <w:bookmarkEnd w:id="61"/>
      <w:bookmarkEnd w:id="62"/>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Pr="00E33251" w:rsidRDefault="00A72FED" w:rsidP="00E33251">
      <w:pPr>
        <w:pStyle w:val="Sraopastraipa"/>
        <w:spacing w:line="240" w:lineRule="auto"/>
        <w:ind w:left="360" w:firstLine="0"/>
        <w:rPr>
          <w:rFonts w:eastAsia="Times New Roman" w:cstheme="minorHAnsi"/>
          <w:sz w:val="22"/>
          <w:szCs w:val="22"/>
        </w:rPr>
      </w:pPr>
    </w:p>
    <w:sectPr w:rsidR="00A72FED" w:rsidRPr="00E33251" w:rsidSect="009741C5">
      <w:headerReference w:type="default" r:id="rId13"/>
      <w:footerReference w:type="default" r:id="rId14"/>
      <w:headerReference w:type="first" r:id="rId15"/>
      <w:footerReference w:type="first" r:id="rId16"/>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2809A" w14:textId="77777777" w:rsidR="00A253EF" w:rsidRDefault="00A253EF" w:rsidP="00D05666">
      <w:r>
        <w:separator/>
      </w:r>
    </w:p>
  </w:endnote>
  <w:endnote w:type="continuationSeparator" w:id="0">
    <w:p w14:paraId="0ECF1ED9" w14:textId="77777777" w:rsidR="00A253EF" w:rsidRDefault="00A253EF" w:rsidP="00D05666">
      <w:r>
        <w:continuationSeparator/>
      </w:r>
    </w:p>
  </w:endnote>
  <w:endnote w:type="continuationNotice" w:id="1">
    <w:p w14:paraId="1D66A531" w14:textId="77777777" w:rsidR="00A253EF" w:rsidRDefault="00A253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49957" w14:textId="77777777" w:rsidR="00A253EF" w:rsidRDefault="00A253EF" w:rsidP="00D05666">
      <w:r>
        <w:separator/>
      </w:r>
    </w:p>
  </w:footnote>
  <w:footnote w:type="continuationSeparator" w:id="0">
    <w:p w14:paraId="2E227F08" w14:textId="77777777" w:rsidR="00A253EF" w:rsidRDefault="00A253EF" w:rsidP="00D05666">
      <w:r>
        <w:continuationSeparator/>
      </w:r>
    </w:p>
  </w:footnote>
  <w:footnote w:type="continuationNotice" w:id="1">
    <w:p w14:paraId="742443BE" w14:textId="77777777" w:rsidR="00A253EF" w:rsidRDefault="00A253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5DE5676"/>
    <w:multiLevelType w:val="multilevel"/>
    <w:tmpl w:val="867E1BF0"/>
    <w:lvl w:ilvl="0">
      <w:start w:val="3"/>
      <w:numFmt w:val="decimal"/>
      <w:lvlText w:val="%1."/>
      <w:lvlJc w:val="left"/>
      <w:pPr>
        <w:ind w:left="435" w:hanging="435"/>
      </w:pPr>
      <w:rPr>
        <w:rFonts w:hint="default"/>
      </w:rPr>
    </w:lvl>
    <w:lvl w:ilvl="1">
      <w:start w:val="10"/>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0FF42FF0"/>
    <w:multiLevelType w:val="multilevel"/>
    <w:tmpl w:val="E48ED21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1713" w:hanging="720"/>
      </w:pPr>
      <w:rPr>
        <w:rFonts w:hint="default"/>
        <w:b w:val="0"/>
        <w:bCs w:val="0"/>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0944037"/>
    <w:multiLevelType w:val="multilevel"/>
    <w:tmpl w:val="8B1078A8"/>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3E6D2F"/>
    <w:multiLevelType w:val="multilevel"/>
    <w:tmpl w:val="46B88938"/>
    <w:lvl w:ilvl="0">
      <w:start w:val="1"/>
      <w:numFmt w:val="upperRoman"/>
      <w:lvlText w:val="%1."/>
      <w:lvlJc w:val="left"/>
      <w:pPr>
        <w:ind w:left="1080" w:hanging="72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8A57CE"/>
    <w:multiLevelType w:val="multilevel"/>
    <w:tmpl w:val="C5F6EB42"/>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B630943"/>
    <w:multiLevelType w:val="multilevel"/>
    <w:tmpl w:val="F53C9C5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235052"/>
    <w:multiLevelType w:val="hybridMultilevel"/>
    <w:tmpl w:val="C4EE815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3490" w:hanging="360"/>
      </w:pPr>
      <w:rPr>
        <w:rFonts w:ascii="Courier New" w:hAnsi="Courier New" w:cs="Courier New" w:hint="default"/>
      </w:rPr>
    </w:lvl>
    <w:lvl w:ilvl="2" w:tplc="04270005">
      <w:start w:val="1"/>
      <w:numFmt w:val="bullet"/>
      <w:lvlText w:val=""/>
      <w:lvlJc w:val="left"/>
      <w:pPr>
        <w:ind w:left="4210" w:hanging="360"/>
      </w:pPr>
      <w:rPr>
        <w:rFonts w:ascii="Wingdings" w:hAnsi="Wingdings" w:hint="default"/>
      </w:rPr>
    </w:lvl>
    <w:lvl w:ilvl="3" w:tplc="04270001">
      <w:start w:val="1"/>
      <w:numFmt w:val="bullet"/>
      <w:lvlText w:val=""/>
      <w:lvlJc w:val="left"/>
      <w:pPr>
        <w:ind w:left="4930" w:hanging="360"/>
      </w:pPr>
      <w:rPr>
        <w:rFonts w:ascii="Symbol" w:hAnsi="Symbol" w:hint="default"/>
      </w:rPr>
    </w:lvl>
    <w:lvl w:ilvl="4" w:tplc="04270003">
      <w:start w:val="1"/>
      <w:numFmt w:val="bullet"/>
      <w:lvlText w:val="o"/>
      <w:lvlJc w:val="left"/>
      <w:pPr>
        <w:ind w:left="5650" w:hanging="360"/>
      </w:pPr>
      <w:rPr>
        <w:rFonts w:ascii="Courier New" w:hAnsi="Courier New" w:cs="Courier New" w:hint="default"/>
      </w:rPr>
    </w:lvl>
    <w:lvl w:ilvl="5" w:tplc="04270005">
      <w:start w:val="1"/>
      <w:numFmt w:val="bullet"/>
      <w:lvlText w:val=""/>
      <w:lvlJc w:val="left"/>
      <w:pPr>
        <w:ind w:left="6370" w:hanging="360"/>
      </w:pPr>
      <w:rPr>
        <w:rFonts w:ascii="Wingdings" w:hAnsi="Wingdings" w:hint="default"/>
      </w:rPr>
    </w:lvl>
    <w:lvl w:ilvl="6" w:tplc="04270001">
      <w:start w:val="1"/>
      <w:numFmt w:val="bullet"/>
      <w:lvlText w:val=""/>
      <w:lvlJc w:val="left"/>
      <w:pPr>
        <w:ind w:left="7090" w:hanging="360"/>
      </w:pPr>
      <w:rPr>
        <w:rFonts w:ascii="Symbol" w:hAnsi="Symbol" w:hint="default"/>
      </w:rPr>
    </w:lvl>
    <w:lvl w:ilvl="7" w:tplc="04270003">
      <w:start w:val="1"/>
      <w:numFmt w:val="bullet"/>
      <w:lvlText w:val="o"/>
      <w:lvlJc w:val="left"/>
      <w:pPr>
        <w:ind w:left="7810" w:hanging="360"/>
      </w:pPr>
      <w:rPr>
        <w:rFonts w:ascii="Courier New" w:hAnsi="Courier New" w:cs="Courier New" w:hint="default"/>
      </w:rPr>
    </w:lvl>
    <w:lvl w:ilvl="8" w:tplc="04270005">
      <w:start w:val="1"/>
      <w:numFmt w:val="bullet"/>
      <w:lvlText w:val=""/>
      <w:lvlJc w:val="left"/>
      <w:pPr>
        <w:ind w:left="8530" w:hanging="360"/>
      </w:pPr>
      <w:rPr>
        <w:rFonts w:ascii="Wingdings" w:hAnsi="Wingdings" w:hint="default"/>
      </w:rPr>
    </w:lvl>
  </w:abstractNum>
  <w:abstractNum w:abstractNumId="16" w15:restartNumberingAfterBreak="0">
    <w:nsid w:val="514A46A9"/>
    <w:multiLevelType w:val="multilevel"/>
    <w:tmpl w:val="974CBF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AD2135"/>
    <w:multiLevelType w:val="hybridMultilevel"/>
    <w:tmpl w:val="381CDA76"/>
    <w:lvl w:ilvl="0" w:tplc="FFFFFFFF">
      <w:start w:val="1"/>
      <w:numFmt w:val="decimal"/>
      <w:lvlText w:val="%1)"/>
      <w:lvlJc w:val="left"/>
      <w:pPr>
        <w:ind w:left="720" w:hanging="360"/>
      </w:pPr>
      <w:rPr>
        <w:rFonts w:asciiTheme="minorHAnsi" w:eastAsia="Calibri" w:hAnsiTheme="minorHAnsi" w:cstheme="minorHAnsi" w:hint="default"/>
        <w:color w:val="000000"/>
        <w:sz w:val="21"/>
        <w:szCs w:val="2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9" w15:restartNumberingAfterBreak="0">
    <w:nsid w:val="5E7B6AA0"/>
    <w:multiLevelType w:val="hybridMultilevel"/>
    <w:tmpl w:val="7A36F422"/>
    <w:lvl w:ilvl="0" w:tplc="9B78F8A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0"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7BF5BE0"/>
    <w:multiLevelType w:val="multilevel"/>
    <w:tmpl w:val="E0C4511E"/>
    <w:lvl w:ilvl="0">
      <w:start w:val="3"/>
      <w:numFmt w:val="decimal"/>
      <w:lvlText w:val="%1."/>
      <w:lvlJc w:val="left"/>
      <w:pPr>
        <w:ind w:left="360" w:hanging="360"/>
      </w:pPr>
      <w:rPr>
        <w:rFonts w:hint="default"/>
        <w:b w:val="0"/>
      </w:rPr>
    </w:lvl>
    <w:lvl w:ilvl="1">
      <w:start w:val="2"/>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2"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FAC6C82"/>
    <w:multiLevelType w:val="multilevel"/>
    <w:tmpl w:val="FCBC855C"/>
    <w:lvl w:ilvl="0">
      <w:start w:val="3"/>
      <w:numFmt w:val="decimal"/>
      <w:lvlText w:val="%1."/>
      <w:lvlJc w:val="left"/>
      <w:pPr>
        <w:ind w:left="435" w:hanging="435"/>
      </w:pPr>
      <w:rPr>
        <w:rFonts w:hint="default"/>
      </w:rPr>
    </w:lvl>
    <w:lvl w:ilvl="1">
      <w:start w:val="1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735D17FE"/>
    <w:multiLevelType w:val="hybridMultilevel"/>
    <w:tmpl w:val="45C2722E"/>
    <w:lvl w:ilvl="0" w:tplc="F1E4599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D22E27"/>
    <w:multiLevelType w:val="multilevel"/>
    <w:tmpl w:val="96302B6E"/>
    <w:lvl w:ilvl="0">
      <w:start w:val="2"/>
      <w:numFmt w:val="decimal"/>
      <w:lvlText w:val="%1."/>
      <w:lvlJc w:val="left"/>
      <w:pPr>
        <w:ind w:left="5039"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7BB06AFD"/>
    <w:multiLevelType w:val="hybridMultilevel"/>
    <w:tmpl w:val="1952A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582176"/>
    <w:multiLevelType w:val="multilevel"/>
    <w:tmpl w:val="B9E653E2"/>
    <w:lvl w:ilvl="0">
      <w:start w:val="1"/>
      <w:numFmt w:val="decimal"/>
      <w:lvlText w:val="%1."/>
      <w:lvlJc w:val="left"/>
      <w:pPr>
        <w:ind w:left="360" w:hanging="360"/>
      </w:pPr>
      <w:rPr>
        <w:b w:val="0"/>
        <w:bCs w:val="0"/>
        <w:i w:val="0"/>
        <w:iCs/>
      </w:rPr>
    </w:lvl>
    <w:lvl w:ilvl="1">
      <w:start w:val="1"/>
      <w:numFmt w:val="decimal"/>
      <w:isLgl/>
      <w:lvlText w:val="%1.%2."/>
      <w:lvlJc w:val="left"/>
      <w:pPr>
        <w:ind w:left="1070" w:hanging="360"/>
      </w:pPr>
      <w:rPr>
        <w:rFonts w:asciiTheme="minorHAnsi" w:hAnsiTheme="minorHAnsi" w:cstheme="minorHAnsi" w:hint="default"/>
        <w:b w:val="0"/>
        <w:bCs w:val="0"/>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22287778">
    <w:abstractNumId w:val="6"/>
  </w:num>
  <w:num w:numId="2" w16cid:durableId="1490172141">
    <w:abstractNumId w:val="23"/>
  </w:num>
  <w:num w:numId="3" w16cid:durableId="138770985">
    <w:abstractNumId w:val="12"/>
  </w:num>
  <w:num w:numId="4" w16cid:durableId="219707255">
    <w:abstractNumId w:val="28"/>
  </w:num>
  <w:num w:numId="5" w16cid:durableId="1652252092">
    <w:abstractNumId w:val="8"/>
  </w:num>
  <w:num w:numId="6" w16cid:durableId="963148996">
    <w:abstractNumId w:val="3"/>
  </w:num>
  <w:num w:numId="7" w16cid:durableId="817724215">
    <w:abstractNumId w:val="13"/>
  </w:num>
  <w:num w:numId="8" w16cid:durableId="1477647747">
    <w:abstractNumId w:val="18"/>
  </w:num>
  <w:num w:numId="9" w16cid:durableId="877745428">
    <w:abstractNumId w:val="27"/>
  </w:num>
  <w:num w:numId="10" w16cid:durableId="897934656">
    <w:abstractNumId w:val="2"/>
  </w:num>
  <w:num w:numId="11" w16cid:durableId="76095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52788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029165">
    <w:abstractNumId w:val="0"/>
  </w:num>
  <w:num w:numId="14" w16cid:durableId="1749376075">
    <w:abstractNumId w:val="10"/>
  </w:num>
  <w:num w:numId="15" w16cid:durableId="1615864402">
    <w:abstractNumId w:val="22"/>
  </w:num>
  <w:num w:numId="16" w16cid:durableId="11093937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045986">
    <w:abstractNumId w:val="15"/>
  </w:num>
  <w:num w:numId="18" w16cid:durableId="6612735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177987">
    <w:abstractNumId w:val="14"/>
  </w:num>
  <w:num w:numId="20" w16cid:durableId="1549684160">
    <w:abstractNumId w:val="31"/>
  </w:num>
  <w:num w:numId="21" w16cid:durableId="84422353">
    <w:abstractNumId w:val="29"/>
  </w:num>
  <w:num w:numId="22" w16cid:durableId="1838643966">
    <w:abstractNumId w:val="26"/>
  </w:num>
  <w:num w:numId="23" w16cid:durableId="1015576409">
    <w:abstractNumId w:val="11"/>
  </w:num>
  <w:num w:numId="24" w16cid:durableId="339091934">
    <w:abstractNumId w:val="5"/>
  </w:num>
  <w:num w:numId="25" w16cid:durableId="1259829268">
    <w:abstractNumId w:val="25"/>
  </w:num>
  <w:num w:numId="26" w16cid:durableId="156578283">
    <w:abstractNumId w:val="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5502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7918556">
    <w:abstractNumId w:val="1"/>
  </w:num>
  <w:num w:numId="29" w16cid:durableId="849098654">
    <w:abstractNumId w:val="4"/>
  </w:num>
  <w:num w:numId="30" w16cid:durableId="995645729">
    <w:abstractNumId w:val="21"/>
  </w:num>
  <w:num w:numId="31" w16cid:durableId="336345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5507942">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CAA"/>
    <w:rsid w:val="00020176"/>
    <w:rsid w:val="00020DD7"/>
    <w:rsid w:val="00020FD4"/>
    <w:rsid w:val="00021ECC"/>
    <w:rsid w:val="00021EFA"/>
    <w:rsid w:val="00023019"/>
    <w:rsid w:val="000238BE"/>
    <w:rsid w:val="000260DB"/>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2F9"/>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4BF8"/>
    <w:rsid w:val="001351A4"/>
    <w:rsid w:val="00135EEE"/>
    <w:rsid w:val="001365CA"/>
    <w:rsid w:val="0013703C"/>
    <w:rsid w:val="001404CC"/>
    <w:rsid w:val="00140D50"/>
    <w:rsid w:val="00142352"/>
    <w:rsid w:val="001424F3"/>
    <w:rsid w:val="0014359C"/>
    <w:rsid w:val="00143940"/>
    <w:rsid w:val="00143F3F"/>
    <w:rsid w:val="0014414A"/>
    <w:rsid w:val="001444FD"/>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AC9"/>
    <w:rsid w:val="001607EC"/>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381"/>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10B"/>
    <w:rsid w:val="001F1643"/>
    <w:rsid w:val="001F1A18"/>
    <w:rsid w:val="001F1D6C"/>
    <w:rsid w:val="001F1FB1"/>
    <w:rsid w:val="001F2905"/>
    <w:rsid w:val="001F2E11"/>
    <w:rsid w:val="001F2EB6"/>
    <w:rsid w:val="001F3174"/>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5B44"/>
    <w:rsid w:val="002163DC"/>
    <w:rsid w:val="00217893"/>
    <w:rsid w:val="00217C84"/>
    <w:rsid w:val="00217F6F"/>
    <w:rsid w:val="00220350"/>
    <w:rsid w:val="00220B88"/>
    <w:rsid w:val="002211A8"/>
    <w:rsid w:val="00221235"/>
    <w:rsid w:val="00221CC0"/>
    <w:rsid w:val="00222418"/>
    <w:rsid w:val="00223247"/>
    <w:rsid w:val="00223614"/>
    <w:rsid w:val="00223F48"/>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2944"/>
    <w:rsid w:val="002B3C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F05C1"/>
    <w:rsid w:val="002F0663"/>
    <w:rsid w:val="002F0FBA"/>
    <w:rsid w:val="002F12E7"/>
    <w:rsid w:val="002F148F"/>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052"/>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57FB"/>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478D"/>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977"/>
    <w:rsid w:val="006D1390"/>
    <w:rsid w:val="006D1BC0"/>
    <w:rsid w:val="006D2363"/>
    <w:rsid w:val="006D3202"/>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94"/>
    <w:rsid w:val="00715222"/>
    <w:rsid w:val="0071539A"/>
    <w:rsid w:val="00715568"/>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5209"/>
    <w:rsid w:val="007F6402"/>
    <w:rsid w:val="007F65C2"/>
    <w:rsid w:val="007F6F26"/>
    <w:rsid w:val="007F7397"/>
    <w:rsid w:val="0080046E"/>
    <w:rsid w:val="00800EF7"/>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BE1"/>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4B1"/>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47DC0"/>
    <w:rsid w:val="009502F5"/>
    <w:rsid w:val="00951860"/>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1FE"/>
    <w:rsid w:val="009A0886"/>
    <w:rsid w:val="009A180D"/>
    <w:rsid w:val="009A2A2B"/>
    <w:rsid w:val="009A2B60"/>
    <w:rsid w:val="009A2E1A"/>
    <w:rsid w:val="009A2F47"/>
    <w:rsid w:val="009A43BF"/>
    <w:rsid w:val="009A6674"/>
    <w:rsid w:val="009A6B2F"/>
    <w:rsid w:val="009A6B3A"/>
    <w:rsid w:val="009A6F0A"/>
    <w:rsid w:val="009A7D11"/>
    <w:rsid w:val="009B034F"/>
    <w:rsid w:val="009B0B43"/>
    <w:rsid w:val="009B3266"/>
    <w:rsid w:val="009B338B"/>
    <w:rsid w:val="009B3F3E"/>
    <w:rsid w:val="009B3FDD"/>
    <w:rsid w:val="009B4090"/>
    <w:rsid w:val="009B4758"/>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1C9E"/>
    <w:rsid w:val="00A23B71"/>
    <w:rsid w:val="00A24A76"/>
    <w:rsid w:val="00A24FC3"/>
    <w:rsid w:val="00A253EF"/>
    <w:rsid w:val="00A25751"/>
    <w:rsid w:val="00A26601"/>
    <w:rsid w:val="00A26794"/>
    <w:rsid w:val="00A26D56"/>
    <w:rsid w:val="00A26F11"/>
    <w:rsid w:val="00A2707D"/>
    <w:rsid w:val="00A27446"/>
    <w:rsid w:val="00A27846"/>
    <w:rsid w:val="00A32840"/>
    <w:rsid w:val="00A32BE9"/>
    <w:rsid w:val="00A32FBD"/>
    <w:rsid w:val="00A33084"/>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299"/>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1E8E"/>
    <w:rsid w:val="00C52086"/>
    <w:rsid w:val="00C544C8"/>
    <w:rsid w:val="00C54B23"/>
    <w:rsid w:val="00C54E72"/>
    <w:rsid w:val="00C55405"/>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59D"/>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462"/>
    <w:rsid w:val="00C87E49"/>
    <w:rsid w:val="00C8D941"/>
    <w:rsid w:val="00C904AC"/>
    <w:rsid w:val="00C906F5"/>
    <w:rsid w:val="00C9077C"/>
    <w:rsid w:val="00C90917"/>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9E2"/>
    <w:rsid w:val="00E02035"/>
    <w:rsid w:val="00E02425"/>
    <w:rsid w:val="00E0288C"/>
    <w:rsid w:val="00E03B45"/>
    <w:rsid w:val="00E0425D"/>
    <w:rsid w:val="00E04919"/>
    <w:rsid w:val="00E0493C"/>
    <w:rsid w:val="00E05907"/>
    <w:rsid w:val="00E05E2D"/>
    <w:rsid w:val="00E076BB"/>
    <w:rsid w:val="00E078A0"/>
    <w:rsid w:val="00E10068"/>
    <w:rsid w:val="00E1014B"/>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384"/>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3"/>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paragraph" w:styleId="Turinys3">
    <w:name w:val="toc 3"/>
    <w:basedOn w:val="prastasis"/>
    <w:next w:val="prastasis"/>
    <w:autoRedefine/>
    <w:uiPriority w:val="39"/>
    <w:unhideWhenUsed/>
    <w:rsid w:val="009034B1"/>
    <w:pPr>
      <w:tabs>
        <w:tab w:val="right" w:leader="dot" w:pos="10752"/>
      </w:tabs>
      <w:spacing w:after="100"/>
      <w:ind w:left="420" w:firstLine="28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34D7D"/>
    <w:rsid w:val="00065371"/>
    <w:rsid w:val="0008028D"/>
    <w:rsid w:val="0009605E"/>
    <w:rsid w:val="00114F64"/>
    <w:rsid w:val="001C192E"/>
    <w:rsid w:val="001C7381"/>
    <w:rsid w:val="001E3B53"/>
    <w:rsid w:val="0020769F"/>
    <w:rsid w:val="00290A77"/>
    <w:rsid w:val="002B278C"/>
    <w:rsid w:val="0036260A"/>
    <w:rsid w:val="003A0A09"/>
    <w:rsid w:val="003A6649"/>
    <w:rsid w:val="003E2448"/>
    <w:rsid w:val="004214DD"/>
    <w:rsid w:val="00436EC4"/>
    <w:rsid w:val="004558BE"/>
    <w:rsid w:val="004605B7"/>
    <w:rsid w:val="0049122B"/>
    <w:rsid w:val="004B3C55"/>
    <w:rsid w:val="004B4120"/>
    <w:rsid w:val="004F4586"/>
    <w:rsid w:val="004F7985"/>
    <w:rsid w:val="004F7DCE"/>
    <w:rsid w:val="005045ED"/>
    <w:rsid w:val="00596B3E"/>
    <w:rsid w:val="005B499E"/>
    <w:rsid w:val="005F1B6B"/>
    <w:rsid w:val="006862F7"/>
    <w:rsid w:val="006A6EB0"/>
    <w:rsid w:val="006A7C1C"/>
    <w:rsid w:val="0071361F"/>
    <w:rsid w:val="007E2F3A"/>
    <w:rsid w:val="00836740"/>
    <w:rsid w:val="00845B55"/>
    <w:rsid w:val="00881BE1"/>
    <w:rsid w:val="00887E21"/>
    <w:rsid w:val="008C128A"/>
    <w:rsid w:val="008D3F2C"/>
    <w:rsid w:val="008F760A"/>
    <w:rsid w:val="00903A6D"/>
    <w:rsid w:val="00983C56"/>
    <w:rsid w:val="00A336C0"/>
    <w:rsid w:val="00A851C0"/>
    <w:rsid w:val="00B1332B"/>
    <w:rsid w:val="00B136D6"/>
    <w:rsid w:val="00B20C49"/>
    <w:rsid w:val="00B35FBF"/>
    <w:rsid w:val="00B5156A"/>
    <w:rsid w:val="00B72990"/>
    <w:rsid w:val="00B778FD"/>
    <w:rsid w:val="00B82EB5"/>
    <w:rsid w:val="00BF6DF8"/>
    <w:rsid w:val="00C05DF0"/>
    <w:rsid w:val="00C87462"/>
    <w:rsid w:val="00CA54B4"/>
    <w:rsid w:val="00CB511B"/>
    <w:rsid w:val="00CF3DBD"/>
    <w:rsid w:val="00D728CB"/>
    <w:rsid w:val="00D84787"/>
    <w:rsid w:val="00DE35B1"/>
    <w:rsid w:val="00E446F9"/>
    <w:rsid w:val="00E6149A"/>
    <w:rsid w:val="00E72DD0"/>
    <w:rsid w:val="00EB3BC5"/>
    <w:rsid w:val="00F8372F"/>
    <w:rsid w:val="00F9623B"/>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13482</Words>
  <Characters>7685</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2</cp:revision>
  <cp:lastPrinted>2025-07-10T10:10:00Z</cp:lastPrinted>
  <dcterms:created xsi:type="dcterms:W3CDTF">2026-03-27T07:30:00Z</dcterms:created>
  <dcterms:modified xsi:type="dcterms:W3CDTF">2026-03-27T07:30:00Z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